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4DF5D7" w14:textId="498CE9C3" w:rsidR="00901CCF" w:rsidRDefault="00F96B15" w:rsidP="00FB139B">
      <w:pPr>
        <w:pStyle w:val="Plattetekst"/>
        <w:spacing w:line="276" w:lineRule="auto"/>
        <w:jc w:val="center"/>
        <w:rPr>
          <w:rFonts w:ascii="Arial" w:hAnsi="Arial" w:cs="Arial"/>
          <w:b/>
          <w:color w:val="auto"/>
          <w:sz w:val="32"/>
        </w:rPr>
      </w:pPr>
      <w:r w:rsidRPr="00F96B15">
        <w:rPr>
          <w:rFonts w:ascii="Arial" w:hAnsi="Arial" w:cs="Arial"/>
          <w:b/>
          <w:color w:val="auto"/>
          <w:sz w:val="32"/>
        </w:rPr>
        <w:t>Offerte</w:t>
      </w:r>
      <w:r w:rsidR="00AB3C9C" w:rsidRPr="00F96B15">
        <w:rPr>
          <w:rFonts w:ascii="Arial" w:hAnsi="Arial" w:cs="Arial"/>
          <w:b/>
          <w:color w:val="auto"/>
          <w:sz w:val="32"/>
        </w:rPr>
        <w:t>aanvraag</w:t>
      </w:r>
    </w:p>
    <w:p w14:paraId="5BDD0A2D" w14:textId="77777777" w:rsidR="00F96B15" w:rsidRDefault="00F96B15" w:rsidP="00FB139B">
      <w:pPr>
        <w:pStyle w:val="Plattetekst"/>
        <w:spacing w:line="276" w:lineRule="auto"/>
        <w:jc w:val="center"/>
        <w:rPr>
          <w:rFonts w:ascii="Arial" w:hAnsi="Arial" w:cs="Arial"/>
          <w:color w:val="auto"/>
          <w:sz w:val="20"/>
        </w:rPr>
      </w:pPr>
    </w:p>
    <w:p w14:paraId="183F0B85" w14:textId="538DB557" w:rsidR="005A6B43" w:rsidRPr="00CA0844" w:rsidRDefault="00287FFD" w:rsidP="00FB139B">
      <w:pPr>
        <w:spacing w:line="276" w:lineRule="auto"/>
        <w:jc w:val="center"/>
        <w:rPr>
          <w:rFonts w:ascii="Arial" w:hAnsi="Arial" w:cs="Arial"/>
          <w:szCs w:val="20"/>
        </w:rPr>
      </w:pPr>
      <w:r>
        <w:rPr>
          <w:rFonts w:ascii="Arial" w:hAnsi="Arial" w:cs="Arial"/>
          <w:szCs w:val="20"/>
        </w:rPr>
        <w:t>Europese</w:t>
      </w:r>
      <w:r w:rsidR="005A6B43">
        <w:rPr>
          <w:rFonts w:ascii="Arial" w:hAnsi="Arial" w:cs="Arial"/>
          <w:szCs w:val="20"/>
        </w:rPr>
        <w:t xml:space="preserve"> aanbesteding</w:t>
      </w:r>
      <w:r>
        <w:rPr>
          <w:rFonts w:ascii="Arial" w:hAnsi="Arial" w:cs="Arial"/>
          <w:szCs w:val="20"/>
        </w:rPr>
        <w:t xml:space="preserve"> volgens de </w:t>
      </w:r>
      <w:r w:rsidRPr="00CA0844">
        <w:rPr>
          <w:rFonts w:ascii="Arial" w:hAnsi="Arial" w:cs="Arial"/>
          <w:szCs w:val="20"/>
        </w:rPr>
        <w:t>openbare procedure</w:t>
      </w:r>
    </w:p>
    <w:p w14:paraId="4BE1029A" w14:textId="57105028" w:rsidR="00F96B15" w:rsidRPr="00F96B15" w:rsidRDefault="00CA0844" w:rsidP="00FB139B">
      <w:pPr>
        <w:spacing w:line="276" w:lineRule="auto"/>
        <w:jc w:val="center"/>
        <w:rPr>
          <w:rFonts w:ascii="Arial" w:hAnsi="Arial" w:cs="Arial"/>
          <w:szCs w:val="20"/>
        </w:rPr>
      </w:pPr>
      <w:r>
        <w:rPr>
          <w:rFonts w:ascii="Arial" w:hAnsi="Arial" w:cs="Arial"/>
          <w:szCs w:val="20"/>
        </w:rPr>
        <w:t xml:space="preserve">Inhuur personeel, </w:t>
      </w:r>
      <w:proofErr w:type="spellStart"/>
      <w:r w:rsidR="008616B5">
        <w:rPr>
          <w:rFonts w:ascii="Arial" w:hAnsi="Arial" w:cs="Arial"/>
          <w:szCs w:val="20"/>
        </w:rPr>
        <w:t>flexmedewerkers</w:t>
      </w:r>
      <w:proofErr w:type="spellEnd"/>
      <w:r w:rsidR="001C732E">
        <w:rPr>
          <w:rFonts w:ascii="Arial" w:hAnsi="Arial" w:cs="Arial"/>
          <w:szCs w:val="20"/>
        </w:rPr>
        <w:t xml:space="preserve">, </w:t>
      </w:r>
      <w:r w:rsidRPr="00CA0844">
        <w:rPr>
          <w:rFonts w:ascii="Arial" w:hAnsi="Arial" w:cs="Arial"/>
          <w:szCs w:val="20"/>
        </w:rPr>
        <w:t>detachering</w:t>
      </w:r>
      <w:r w:rsidR="00EA70FA">
        <w:rPr>
          <w:rFonts w:ascii="Arial" w:hAnsi="Arial" w:cs="Arial"/>
          <w:szCs w:val="20"/>
        </w:rPr>
        <w:t xml:space="preserve"> Sociaal domein</w:t>
      </w:r>
    </w:p>
    <w:p w14:paraId="122DB619" w14:textId="77777777" w:rsidR="00F96B15" w:rsidRDefault="00F96B15" w:rsidP="00FB139B">
      <w:pPr>
        <w:spacing w:line="276" w:lineRule="auto"/>
        <w:jc w:val="both"/>
        <w:rPr>
          <w:rFonts w:ascii="Arial" w:hAnsi="Arial" w:cs="Arial"/>
          <w:b/>
          <w:szCs w:val="20"/>
        </w:rPr>
      </w:pPr>
    </w:p>
    <w:p w14:paraId="7EAFA2FD" w14:textId="77777777" w:rsidR="00AB3C9C" w:rsidRPr="005F5EA1" w:rsidRDefault="00AB3C9C" w:rsidP="00FB139B">
      <w:pPr>
        <w:spacing w:line="276" w:lineRule="auto"/>
        <w:jc w:val="both"/>
        <w:rPr>
          <w:rFonts w:ascii="Arial" w:hAnsi="Arial" w:cs="Arial"/>
          <w:szCs w:val="20"/>
        </w:rPr>
      </w:pPr>
    </w:p>
    <w:p w14:paraId="08C16142" w14:textId="77777777" w:rsidR="00112F7F" w:rsidRDefault="00112F7F" w:rsidP="00FB139B">
      <w:pPr>
        <w:pStyle w:val="Plattetekst"/>
        <w:spacing w:line="276" w:lineRule="auto"/>
        <w:rPr>
          <w:rFonts w:ascii="Arial" w:hAnsi="Arial" w:cs="Arial"/>
          <w:b/>
          <w:color w:val="auto"/>
          <w:sz w:val="20"/>
        </w:rPr>
      </w:pPr>
    </w:p>
    <w:p w14:paraId="7DBCD845" w14:textId="74C5FC6A" w:rsidR="00764CB6" w:rsidRDefault="00EF3B8D" w:rsidP="00FB139B">
      <w:pPr>
        <w:spacing w:line="276" w:lineRule="auto"/>
        <w:jc w:val="center"/>
        <w:rPr>
          <w:rFonts w:ascii="Arial" w:hAnsi="Arial" w:cs="Arial"/>
          <w:b/>
          <w:szCs w:val="20"/>
          <w:lang w:eastAsia="nl-NL"/>
        </w:rPr>
      </w:pPr>
      <w:r>
        <w:rPr>
          <w:rFonts w:ascii="Arial" w:hAnsi="Arial" w:cs="Arial"/>
          <w:b/>
          <w:noProof/>
          <w:szCs w:val="20"/>
          <w:lang w:eastAsia="nl-NL"/>
        </w:rPr>
        <w:drawing>
          <wp:inline distT="0" distB="0" distL="0" distR="0" wp14:anchorId="63AE0785" wp14:editId="3F9290B3">
            <wp:extent cx="6127115" cy="2822575"/>
            <wp:effectExtent l="0" t="0" r="6985"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7115" cy="2822575"/>
                    </a:xfrm>
                    <a:prstGeom prst="rect">
                      <a:avLst/>
                    </a:prstGeom>
                    <a:noFill/>
                  </pic:spPr>
                </pic:pic>
              </a:graphicData>
            </a:graphic>
          </wp:inline>
        </w:drawing>
      </w:r>
    </w:p>
    <w:p w14:paraId="50C1D137" w14:textId="77777777" w:rsidR="001A6134" w:rsidRDefault="001A6134" w:rsidP="00FB139B">
      <w:pPr>
        <w:spacing w:line="276" w:lineRule="auto"/>
        <w:jc w:val="both"/>
        <w:rPr>
          <w:rFonts w:ascii="Arial" w:hAnsi="Arial" w:cs="Arial"/>
          <w:b/>
          <w:szCs w:val="20"/>
          <w:lang w:eastAsia="nl-NL"/>
        </w:rPr>
      </w:pPr>
    </w:p>
    <w:p w14:paraId="36841874" w14:textId="77777777" w:rsidR="00AB3C9C" w:rsidRPr="005F5EA1" w:rsidRDefault="00AB3C9C" w:rsidP="00FB139B">
      <w:pPr>
        <w:spacing w:line="276" w:lineRule="auto"/>
        <w:jc w:val="both"/>
        <w:rPr>
          <w:rFonts w:ascii="Arial" w:hAnsi="Arial" w:cs="Arial"/>
          <w:szCs w:val="20"/>
        </w:rPr>
      </w:pPr>
    </w:p>
    <w:p w14:paraId="04AADC15" w14:textId="77777777" w:rsidR="00AB3C9C" w:rsidRPr="005F5EA1" w:rsidRDefault="00AB3C9C" w:rsidP="00FB139B">
      <w:pPr>
        <w:spacing w:line="276" w:lineRule="auto"/>
        <w:jc w:val="both"/>
        <w:rPr>
          <w:rFonts w:ascii="Arial" w:hAnsi="Arial" w:cs="Arial"/>
          <w:szCs w:val="20"/>
        </w:rPr>
      </w:pPr>
    </w:p>
    <w:p w14:paraId="29C9BF1D" w14:textId="7E51112C" w:rsidR="00AB3C9C" w:rsidRPr="004E7DE8" w:rsidRDefault="004B0327" w:rsidP="00FB139B">
      <w:pPr>
        <w:spacing w:line="276" w:lineRule="auto"/>
        <w:jc w:val="both"/>
        <w:rPr>
          <w:rFonts w:ascii="Arial" w:hAnsi="Arial" w:cs="Arial"/>
          <w:szCs w:val="20"/>
        </w:rPr>
      </w:pPr>
      <w:r w:rsidRPr="004B0327">
        <w:rPr>
          <w:rFonts w:ascii="Arial" w:hAnsi="Arial" w:cs="Arial"/>
          <w:szCs w:val="20"/>
        </w:rPr>
        <w:t>Datum:</w:t>
      </w:r>
      <w:r w:rsidRPr="004B0327">
        <w:rPr>
          <w:rFonts w:ascii="Arial" w:hAnsi="Arial" w:cs="Arial"/>
          <w:szCs w:val="20"/>
        </w:rPr>
        <w:tab/>
      </w:r>
      <w:r w:rsidRPr="004B0327">
        <w:rPr>
          <w:rFonts w:ascii="Arial" w:hAnsi="Arial" w:cs="Arial"/>
          <w:szCs w:val="20"/>
        </w:rPr>
        <w:tab/>
      </w:r>
      <w:r w:rsidR="00F96B15">
        <w:rPr>
          <w:rFonts w:ascii="Arial" w:hAnsi="Arial" w:cs="Arial"/>
          <w:szCs w:val="20"/>
        </w:rPr>
        <w:tab/>
      </w:r>
      <w:r w:rsidR="00C7332B">
        <w:rPr>
          <w:rFonts w:ascii="Arial" w:hAnsi="Arial" w:cs="Arial"/>
          <w:szCs w:val="20"/>
        </w:rPr>
        <w:t>30-12</w:t>
      </w:r>
      <w:r w:rsidR="00CA0844">
        <w:rPr>
          <w:rFonts w:ascii="Arial" w:hAnsi="Arial" w:cs="Arial"/>
          <w:szCs w:val="20"/>
        </w:rPr>
        <w:t>-2025</w:t>
      </w:r>
    </w:p>
    <w:p w14:paraId="3BB578D4" w14:textId="2849E25A" w:rsidR="00AB3C9C" w:rsidRPr="004E7DE8" w:rsidRDefault="004B0327" w:rsidP="00FB139B">
      <w:pPr>
        <w:spacing w:line="276" w:lineRule="auto"/>
        <w:jc w:val="both"/>
        <w:rPr>
          <w:rFonts w:ascii="Arial" w:hAnsi="Arial" w:cs="Arial"/>
          <w:szCs w:val="20"/>
        </w:rPr>
      </w:pPr>
      <w:r w:rsidRPr="004E7DE8">
        <w:rPr>
          <w:rFonts w:ascii="Arial" w:hAnsi="Arial" w:cs="Arial"/>
          <w:szCs w:val="20"/>
        </w:rPr>
        <w:t>Versie:</w:t>
      </w:r>
      <w:r w:rsidRPr="004E7DE8">
        <w:rPr>
          <w:rFonts w:ascii="Arial" w:hAnsi="Arial" w:cs="Arial"/>
          <w:szCs w:val="20"/>
        </w:rPr>
        <w:tab/>
      </w:r>
      <w:r w:rsidR="00F96B15" w:rsidRPr="004E7DE8">
        <w:rPr>
          <w:rFonts w:ascii="Arial" w:hAnsi="Arial" w:cs="Arial"/>
          <w:szCs w:val="20"/>
        </w:rPr>
        <w:tab/>
      </w:r>
      <w:r w:rsidRPr="004E7DE8">
        <w:rPr>
          <w:rFonts w:ascii="Arial" w:hAnsi="Arial" w:cs="Arial"/>
          <w:szCs w:val="20"/>
        </w:rPr>
        <w:tab/>
      </w:r>
      <w:r w:rsidR="00C7332B">
        <w:rPr>
          <w:rFonts w:ascii="Arial" w:hAnsi="Arial" w:cs="Arial"/>
          <w:szCs w:val="20"/>
        </w:rPr>
        <w:t>1.0</w:t>
      </w:r>
    </w:p>
    <w:p w14:paraId="3BE926D2" w14:textId="24E8654D" w:rsidR="00F96B15" w:rsidRPr="004E7DE8" w:rsidRDefault="00F96B15" w:rsidP="00FB139B">
      <w:pPr>
        <w:spacing w:line="276" w:lineRule="auto"/>
        <w:jc w:val="both"/>
        <w:rPr>
          <w:rFonts w:ascii="Arial" w:hAnsi="Arial" w:cs="Arial"/>
          <w:szCs w:val="20"/>
        </w:rPr>
      </w:pPr>
      <w:r w:rsidRPr="004E7DE8">
        <w:rPr>
          <w:rFonts w:ascii="Arial" w:hAnsi="Arial" w:cs="Arial"/>
          <w:szCs w:val="20"/>
        </w:rPr>
        <w:t>Status:</w:t>
      </w:r>
      <w:r w:rsidRPr="004E7DE8">
        <w:rPr>
          <w:rFonts w:ascii="Arial" w:hAnsi="Arial" w:cs="Arial"/>
          <w:szCs w:val="20"/>
        </w:rPr>
        <w:tab/>
      </w:r>
      <w:r w:rsidRPr="004E7DE8">
        <w:rPr>
          <w:rFonts w:ascii="Arial" w:hAnsi="Arial" w:cs="Arial"/>
          <w:szCs w:val="20"/>
        </w:rPr>
        <w:tab/>
      </w:r>
      <w:r w:rsidRPr="004E7DE8">
        <w:rPr>
          <w:rFonts w:ascii="Arial" w:hAnsi="Arial" w:cs="Arial"/>
          <w:szCs w:val="20"/>
        </w:rPr>
        <w:tab/>
      </w:r>
      <w:r w:rsidR="00C7332B">
        <w:rPr>
          <w:rFonts w:ascii="Arial" w:hAnsi="Arial" w:cs="Arial"/>
          <w:szCs w:val="20"/>
        </w:rPr>
        <w:t>definitief</w:t>
      </w:r>
    </w:p>
    <w:p w14:paraId="7A831CE7" w14:textId="77777777" w:rsidR="00F96B15" w:rsidRPr="004E7DE8" w:rsidRDefault="00F96B15" w:rsidP="00FB139B">
      <w:pPr>
        <w:spacing w:line="276" w:lineRule="auto"/>
        <w:jc w:val="both"/>
        <w:rPr>
          <w:rFonts w:ascii="Arial" w:hAnsi="Arial" w:cs="Arial"/>
          <w:szCs w:val="20"/>
        </w:rPr>
      </w:pPr>
    </w:p>
    <w:p w14:paraId="12F8C939" w14:textId="73FAAAC3" w:rsidR="00F30189" w:rsidRPr="005F5EA1" w:rsidRDefault="004B0327" w:rsidP="00FB139B">
      <w:pPr>
        <w:spacing w:line="276" w:lineRule="auto"/>
        <w:jc w:val="both"/>
        <w:rPr>
          <w:rFonts w:ascii="Arial" w:hAnsi="Arial" w:cs="Arial"/>
          <w:szCs w:val="20"/>
        </w:rPr>
      </w:pPr>
      <w:r w:rsidRPr="004E7DE8">
        <w:rPr>
          <w:rFonts w:ascii="Arial" w:hAnsi="Arial" w:cs="Arial"/>
          <w:szCs w:val="20"/>
        </w:rPr>
        <w:t xml:space="preserve">Zaaknummer: </w:t>
      </w:r>
      <w:r w:rsidRPr="004E7DE8">
        <w:rPr>
          <w:rFonts w:ascii="Arial" w:hAnsi="Arial" w:cs="Arial"/>
          <w:szCs w:val="20"/>
        </w:rPr>
        <w:tab/>
      </w:r>
      <w:r w:rsidR="00F96B15" w:rsidRPr="004E7DE8">
        <w:rPr>
          <w:rFonts w:ascii="Arial" w:hAnsi="Arial" w:cs="Arial"/>
          <w:szCs w:val="20"/>
        </w:rPr>
        <w:tab/>
      </w:r>
      <w:r w:rsidR="00450D9A" w:rsidRPr="00450D9A">
        <w:rPr>
          <w:rFonts w:ascii="Arial" w:hAnsi="Arial" w:cs="Arial"/>
          <w:szCs w:val="20"/>
        </w:rPr>
        <w:t>Z.HHL.096849</w:t>
      </w:r>
    </w:p>
    <w:p w14:paraId="253B0B66" w14:textId="77777777" w:rsidR="00F96B15" w:rsidRDefault="00F96B15" w:rsidP="00FB139B">
      <w:pPr>
        <w:spacing w:line="276" w:lineRule="auto"/>
        <w:jc w:val="both"/>
        <w:rPr>
          <w:rFonts w:ascii="Arial" w:hAnsi="Arial" w:cs="Arial"/>
          <w:szCs w:val="20"/>
        </w:rPr>
      </w:pPr>
    </w:p>
    <w:p w14:paraId="25EBC286" w14:textId="7C09FDF0" w:rsidR="00F96B15" w:rsidRDefault="00F96B15" w:rsidP="00FB139B">
      <w:pPr>
        <w:spacing w:line="276" w:lineRule="auto"/>
        <w:jc w:val="both"/>
        <w:rPr>
          <w:rFonts w:ascii="Arial" w:hAnsi="Arial" w:cs="Arial"/>
          <w:szCs w:val="20"/>
        </w:rPr>
      </w:pPr>
      <w:r>
        <w:rPr>
          <w:rFonts w:ascii="Arial" w:hAnsi="Arial" w:cs="Arial"/>
          <w:szCs w:val="20"/>
        </w:rPr>
        <w:t>Opgesteld door:</w:t>
      </w:r>
      <w:r>
        <w:rPr>
          <w:rFonts w:ascii="Arial" w:hAnsi="Arial" w:cs="Arial"/>
          <w:szCs w:val="20"/>
        </w:rPr>
        <w:tab/>
      </w:r>
      <w:r>
        <w:rPr>
          <w:rFonts w:ascii="Arial" w:hAnsi="Arial" w:cs="Arial"/>
          <w:szCs w:val="20"/>
        </w:rPr>
        <w:tab/>
      </w:r>
      <w:r w:rsidR="00CA0844">
        <w:rPr>
          <w:rFonts w:ascii="Arial" w:hAnsi="Arial" w:cs="Arial"/>
          <w:szCs w:val="20"/>
        </w:rPr>
        <w:t>Gert Olthuis</w:t>
      </w:r>
    </w:p>
    <w:p w14:paraId="7F660E97" w14:textId="77777777" w:rsidR="005A6B43" w:rsidRPr="005F5EA1" w:rsidRDefault="005A6B43" w:rsidP="00FB139B">
      <w:pPr>
        <w:spacing w:line="276" w:lineRule="auto"/>
        <w:jc w:val="both"/>
        <w:rPr>
          <w:rFonts w:ascii="Arial" w:hAnsi="Arial" w:cs="Arial"/>
          <w:szCs w:val="20"/>
        </w:rPr>
      </w:pPr>
    </w:p>
    <w:p w14:paraId="6A78D6BB" w14:textId="77777777" w:rsidR="00F30189" w:rsidRPr="005F5EA1" w:rsidRDefault="00F30189" w:rsidP="00FB139B">
      <w:pPr>
        <w:spacing w:line="276" w:lineRule="auto"/>
        <w:jc w:val="both"/>
        <w:rPr>
          <w:rFonts w:ascii="Arial" w:hAnsi="Arial" w:cs="Arial"/>
          <w:b/>
          <w:szCs w:val="20"/>
        </w:rPr>
      </w:pPr>
    </w:p>
    <w:p w14:paraId="38D2A6C4" w14:textId="77777777" w:rsidR="003B2464" w:rsidRPr="005F5EA1" w:rsidRDefault="003B2464" w:rsidP="00FB139B">
      <w:pPr>
        <w:spacing w:line="276" w:lineRule="auto"/>
        <w:jc w:val="both"/>
        <w:rPr>
          <w:rFonts w:ascii="Arial" w:hAnsi="Arial" w:cs="Arial"/>
          <w:b/>
          <w:szCs w:val="20"/>
        </w:rPr>
      </w:pPr>
    </w:p>
    <w:p w14:paraId="04547716" w14:textId="40976AAD" w:rsidR="00F96B15" w:rsidRPr="00F96B15" w:rsidRDefault="00F96B15" w:rsidP="00FB139B">
      <w:pPr>
        <w:pBdr>
          <w:top w:val="single" w:sz="4" w:space="1" w:color="auto"/>
          <w:left w:val="single" w:sz="4" w:space="4" w:color="auto"/>
          <w:bottom w:val="single" w:sz="4" w:space="1" w:color="auto"/>
          <w:right w:val="single" w:sz="4" w:space="4" w:color="auto"/>
        </w:pBdr>
        <w:spacing w:line="276" w:lineRule="auto"/>
        <w:rPr>
          <w:rFonts w:ascii="Arial" w:hAnsi="Arial" w:cs="Arial"/>
          <w:sz w:val="16"/>
        </w:rPr>
      </w:pPr>
      <w:r w:rsidRPr="00F96B15">
        <w:rPr>
          <w:rFonts w:ascii="Arial" w:hAnsi="Arial" w:cs="Arial"/>
          <w:sz w:val="16"/>
        </w:rPr>
        <w:t>© Copyright 20</w:t>
      </w:r>
      <w:r w:rsidR="008E7DBA">
        <w:rPr>
          <w:rFonts w:ascii="Arial" w:hAnsi="Arial" w:cs="Arial"/>
          <w:sz w:val="16"/>
        </w:rPr>
        <w:t>2</w:t>
      </w:r>
      <w:r w:rsidR="00EF3B8D">
        <w:rPr>
          <w:rFonts w:ascii="Arial" w:hAnsi="Arial" w:cs="Arial"/>
          <w:sz w:val="16"/>
        </w:rPr>
        <w:t>2</w:t>
      </w:r>
      <w:r w:rsidRPr="00F96B15">
        <w:rPr>
          <w:rFonts w:ascii="Arial" w:hAnsi="Arial" w:cs="Arial"/>
          <w:sz w:val="16"/>
        </w:rPr>
        <w:t xml:space="preserve">, </w:t>
      </w:r>
      <w:bookmarkStart w:id="0" w:name="DivNameNL"/>
      <w:bookmarkStart w:id="1" w:name="DivNameNL2"/>
      <w:bookmarkEnd w:id="0"/>
      <w:bookmarkEnd w:id="1"/>
      <w:r w:rsidR="008E7DBA">
        <w:rPr>
          <w:rFonts w:ascii="Arial" w:hAnsi="Arial" w:cs="Arial"/>
          <w:sz w:val="16"/>
        </w:rPr>
        <w:t>gemeente het Hogeland</w:t>
      </w:r>
      <w:r w:rsidRPr="00F96B15">
        <w:rPr>
          <w:rFonts w:ascii="Arial" w:hAnsi="Arial" w:cs="Arial"/>
          <w:sz w:val="16"/>
        </w:rPr>
        <w:t>.</w:t>
      </w:r>
    </w:p>
    <w:p w14:paraId="37693E37" w14:textId="4F43B9F6" w:rsidR="00F96B15" w:rsidRPr="00F96B15" w:rsidRDefault="00F96B15" w:rsidP="00FB139B">
      <w:pPr>
        <w:pStyle w:val="Tabel"/>
        <w:pBdr>
          <w:top w:val="single" w:sz="4" w:space="1" w:color="auto"/>
          <w:left w:val="single" w:sz="4" w:space="4" w:color="auto"/>
          <w:bottom w:val="single" w:sz="4" w:space="1" w:color="auto"/>
          <w:right w:val="single" w:sz="4" w:space="4" w:color="auto"/>
        </w:pBdr>
        <w:spacing w:before="0" w:after="0" w:line="276" w:lineRule="auto"/>
        <w:jc w:val="both"/>
        <w:rPr>
          <w:sz w:val="16"/>
        </w:rPr>
      </w:pPr>
      <w:r w:rsidRPr="00F96B15">
        <w:rPr>
          <w:rFonts w:ascii="Arial" w:hAnsi="Arial" w:cs="Arial"/>
          <w:sz w:val="16"/>
        </w:rPr>
        <w:t xml:space="preserve">Alle informatie in dit document is en blijft eigendom van </w:t>
      </w:r>
      <w:r w:rsidR="00721E20">
        <w:rPr>
          <w:rFonts w:ascii="Arial" w:hAnsi="Arial" w:cs="Arial"/>
          <w:sz w:val="16"/>
        </w:rPr>
        <w:t>gemeente het Hogeland</w:t>
      </w:r>
      <w:r w:rsidRPr="00F96B15">
        <w:rPr>
          <w:rFonts w:ascii="Arial" w:hAnsi="Arial" w:cs="Arial"/>
          <w:sz w:val="16"/>
        </w:rPr>
        <w:t xml:space="preserve">. Dit document wordt verstrekt in strikt vertrouwen, en zal noch geheel, noch gedeeltelijk worden verveelvoudigd, ter inzage worden gegeven aan derden, of worden aangewend voor enig ander doel dan de beantwoording van dit document. </w:t>
      </w:r>
      <w:r w:rsidR="00721E20">
        <w:rPr>
          <w:rFonts w:ascii="Arial" w:hAnsi="Arial" w:cs="Arial"/>
          <w:sz w:val="16"/>
        </w:rPr>
        <w:t>gemeente het Hogeland</w:t>
      </w:r>
      <w:r w:rsidR="00721E20" w:rsidRPr="00F96B15">
        <w:rPr>
          <w:rFonts w:ascii="Arial" w:hAnsi="Arial" w:cs="Arial"/>
          <w:sz w:val="16"/>
        </w:rPr>
        <w:t xml:space="preserve">. </w:t>
      </w:r>
      <w:r w:rsidRPr="00F96B15">
        <w:rPr>
          <w:rFonts w:ascii="Arial" w:hAnsi="Arial" w:cs="Arial"/>
          <w:sz w:val="16"/>
        </w:rPr>
        <w:t>zal de in het kader van dit document ontvangen informatie op gelijke wijze strikt vertrouwelijk behandelen</w:t>
      </w:r>
      <w:r w:rsidRPr="00F96B15">
        <w:rPr>
          <w:sz w:val="16"/>
        </w:rPr>
        <w:t xml:space="preserve">. </w:t>
      </w:r>
    </w:p>
    <w:p w14:paraId="4805F591" w14:textId="66D76E9C" w:rsidR="00C3736E" w:rsidRDefault="00C3736E" w:rsidP="00FB139B">
      <w:pPr>
        <w:spacing w:line="276" w:lineRule="auto"/>
      </w:pPr>
      <w:bookmarkStart w:id="2" w:name="_Toc517689510"/>
      <w:r>
        <w:br w:type="page"/>
      </w:r>
    </w:p>
    <w:bookmarkStart w:id="3" w:name="_Toc520462770" w:displacedByCustomXml="next"/>
    <w:sdt>
      <w:sdtPr>
        <w:rPr>
          <w:rFonts w:ascii="Times New Roman" w:eastAsia="Times New Roman" w:hAnsi="Times New Roman" w:cs="Times New Roman"/>
          <w:color w:val="auto"/>
          <w:sz w:val="20"/>
          <w:szCs w:val="24"/>
          <w:lang w:eastAsia="en-US"/>
        </w:rPr>
        <w:id w:val="-361516361"/>
        <w:docPartObj>
          <w:docPartGallery w:val="Table of Contents"/>
          <w:docPartUnique/>
        </w:docPartObj>
      </w:sdtPr>
      <w:sdtEndPr>
        <w:rPr>
          <w:b/>
          <w:bCs/>
        </w:rPr>
      </w:sdtEndPr>
      <w:sdtContent>
        <w:p w14:paraId="6F753DE8" w14:textId="65573F11" w:rsidR="00FB139B" w:rsidRPr="00FB139B" w:rsidRDefault="00FB139B" w:rsidP="00600EC1">
          <w:pPr>
            <w:pStyle w:val="Kopvaninhoudsopgave"/>
            <w:spacing w:line="240" w:lineRule="auto"/>
            <w:rPr>
              <w:rFonts w:ascii="Arial" w:hAnsi="Arial" w:cs="Arial"/>
              <w:b/>
              <w:color w:val="auto"/>
              <w:sz w:val="24"/>
            </w:rPr>
          </w:pPr>
          <w:r w:rsidRPr="00FB139B">
            <w:rPr>
              <w:rFonts w:ascii="Arial" w:hAnsi="Arial" w:cs="Arial"/>
              <w:b/>
              <w:color w:val="auto"/>
              <w:sz w:val="24"/>
            </w:rPr>
            <w:t>Inhoud</w:t>
          </w:r>
          <w:r>
            <w:rPr>
              <w:rFonts w:ascii="Arial" w:hAnsi="Arial" w:cs="Arial"/>
              <w:b/>
              <w:color w:val="auto"/>
              <w:sz w:val="24"/>
            </w:rPr>
            <w:t>sopgave</w:t>
          </w:r>
        </w:p>
        <w:p w14:paraId="08579540" w14:textId="12E7CB52" w:rsidR="00B53C4D" w:rsidRDefault="00FB139B">
          <w:pPr>
            <w:pStyle w:val="Inhopg1"/>
            <w:tabs>
              <w:tab w:val="left" w:pos="600"/>
              <w:tab w:val="right" w:leader="dot" w:pos="8723"/>
            </w:tabs>
            <w:rPr>
              <w:rFonts w:eastAsiaTheme="minorEastAsia" w:cstheme="minorBidi"/>
              <w:b w:val="0"/>
              <w:bCs w:val="0"/>
              <w:caps w:val="0"/>
              <w:noProof/>
              <w:kern w:val="2"/>
              <w:sz w:val="24"/>
              <w:szCs w:val="24"/>
              <w:lang w:eastAsia="nl-NL"/>
              <w14:ligatures w14:val="standardContextual"/>
            </w:rPr>
          </w:pPr>
          <w:r>
            <w:fldChar w:fldCharType="begin"/>
          </w:r>
          <w:r>
            <w:instrText xml:space="preserve"> TOC \o "1-3" \h \z \u </w:instrText>
          </w:r>
          <w:r>
            <w:fldChar w:fldCharType="separate"/>
          </w:r>
          <w:hyperlink w:anchor="_Toc218762936" w:history="1">
            <w:r w:rsidR="00B53C4D" w:rsidRPr="001D6C68">
              <w:rPr>
                <w:rStyle w:val="Hyperlink"/>
                <w:noProof/>
              </w:rPr>
              <w:t>1.</w:t>
            </w:r>
            <w:r w:rsidR="00B53C4D">
              <w:rPr>
                <w:rFonts w:eastAsiaTheme="minorEastAsia" w:cstheme="minorBidi"/>
                <w:b w:val="0"/>
                <w:bCs w:val="0"/>
                <w:caps w:val="0"/>
                <w:noProof/>
                <w:kern w:val="2"/>
                <w:sz w:val="24"/>
                <w:szCs w:val="24"/>
                <w:lang w:eastAsia="nl-NL"/>
                <w14:ligatures w14:val="standardContextual"/>
              </w:rPr>
              <w:tab/>
            </w:r>
            <w:r w:rsidR="00B53C4D" w:rsidRPr="001D6C68">
              <w:rPr>
                <w:rStyle w:val="Hyperlink"/>
                <w:noProof/>
              </w:rPr>
              <w:t>De aanbesteding in het kort</w:t>
            </w:r>
            <w:r w:rsidR="00B53C4D">
              <w:rPr>
                <w:noProof/>
                <w:webHidden/>
              </w:rPr>
              <w:tab/>
            </w:r>
            <w:r w:rsidR="00B53C4D">
              <w:rPr>
                <w:noProof/>
                <w:webHidden/>
              </w:rPr>
              <w:fldChar w:fldCharType="begin"/>
            </w:r>
            <w:r w:rsidR="00B53C4D">
              <w:rPr>
                <w:noProof/>
                <w:webHidden/>
              </w:rPr>
              <w:instrText xml:space="preserve"> PAGEREF _Toc218762936 \h </w:instrText>
            </w:r>
            <w:r w:rsidR="00B53C4D">
              <w:rPr>
                <w:noProof/>
                <w:webHidden/>
              </w:rPr>
            </w:r>
            <w:r w:rsidR="00B53C4D">
              <w:rPr>
                <w:noProof/>
                <w:webHidden/>
              </w:rPr>
              <w:fldChar w:fldCharType="separate"/>
            </w:r>
            <w:r w:rsidR="00B53C4D">
              <w:rPr>
                <w:noProof/>
                <w:webHidden/>
              </w:rPr>
              <w:t>4</w:t>
            </w:r>
            <w:r w:rsidR="00B53C4D">
              <w:rPr>
                <w:noProof/>
                <w:webHidden/>
              </w:rPr>
              <w:fldChar w:fldCharType="end"/>
            </w:r>
          </w:hyperlink>
        </w:p>
        <w:p w14:paraId="230567D5" w14:textId="61C6910A" w:rsidR="00B53C4D" w:rsidRDefault="00B53C4D">
          <w:pPr>
            <w:pStyle w:val="Inhopg2"/>
            <w:tabs>
              <w:tab w:val="left" w:pos="800"/>
              <w:tab w:val="right" w:leader="dot" w:pos="8723"/>
            </w:tabs>
            <w:rPr>
              <w:rFonts w:eastAsiaTheme="minorEastAsia" w:cstheme="minorBidi"/>
              <w:smallCaps w:val="0"/>
              <w:noProof/>
              <w:kern w:val="2"/>
              <w:sz w:val="24"/>
              <w:szCs w:val="24"/>
              <w:lang w:eastAsia="nl-NL"/>
              <w14:ligatures w14:val="standardContextual"/>
            </w:rPr>
          </w:pPr>
          <w:hyperlink w:anchor="_Toc218762937" w:history="1">
            <w:r w:rsidRPr="001D6C68">
              <w:rPr>
                <w:rStyle w:val="Hyperlink"/>
                <w:noProof/>
              </w:rPr>
              <w:t>1.1</w:t>
            </w:r>
            <w:r>
              <w:rPr>
                <w:rFonts w:eastAsiaTheme="minorEastAsia" w:cstheme="minorBidi"/>
                <w:smallCaps w:val="0"/>
                <w:noProof/>
                <w:kern w:val="2"/>
                <w:sz w:val="24"/>
                <w:szCs w:val="24"/>
                <w:lang w:eastAsia="nl-NL"/>
                <w14:ligatures w14:val="standardContextual"/>
              </w:rPr>
              <w:tab/>
            </w:r>
            <w:r w:rsidRPr="001D6C68">
              <w:rPr>
                <w:rStyle w:val="Hyperlink"/>
                <w:noProof/>
              </w:rPr>
              <w:t>Doel en omvang van de opdracht</w:t>
            </w:r>
            <w:r>
              <w:rPr>
                <w:noProof/>
                <w:webHidden/>
              </w:rPr>
              <w:tab/>
            </w:r>
            <w:r>
              <w:rPr>
                <w:noProof/>
                <w:webHidden/>
              </w:rPr>
              <w:fldChar w:fldCharType="begin"/>
            </w:r>
            <w:r>
              <w:rPr>
                <w:noProof/>
                <w:webHidden/>
              </w:rPr>
              <w:instrText xml:space="preserve"> PAGEREF _Toc218762937 \h </w:instrText>
            </w:r>
            <w:r>
              <w:rPr>
                <w:noProof/>
                <w:webHidden/>
              </w:rPr>
            </w:r>
            <w:r>
              <w:rPr>
                <w:noProof/>
                <w:webHidden/>
              </w:rPr>
              <w:fldChar w:fldCharType="separate"/>
            </w:r>
            <w:r>
              <w:rPr>
                <w:noProof/>
                <w:webHidden/>
              </w:rPr>
              <w:t>4</w:t>
            </w:r>
            <w:r>
              <w:rPr>
                <w:noProof/>
                <w:webHidden/>
              </w:rPr>
              <w:fldChar w:fldCharType="end"/>
            </w:r>
          </w:hyperlink>
        </w:p>
        <w:p w14:paraId="216D16F8" w14:textId="45BE43A9" w:rsidR="00B53C4D" w:rsidRDefault="00B53C4D">
          <w:pPr>
            <w:pStyle w:val="Inhopg2"/>
            <w:tabs>
              <w:tab w:val="left" w:pos="800"/>
              <w:tab w:val="right" w:leader="dot" w:pos="8723"/>
            </w:tabs>
            <w:rPr>
              <w:rFonts w:eastAsiaTheme="minorEastAsia" w:cstheme="minorBidi"/>
              <w:smallCaps w:val="0"/>
              <w:noProof/>
              <w:kern w:val="2"/>
              <w:sz w:val="24"/>
              <w:szCs w:val="24"/>
              <w:lang w:eastAsia="nl-NL"/>
              <w14:ligatures w14:val="standardContextual"/>
            </w:rPr>
          </w:pPr>
          <w:hyperlink w:anchor="_Toc218762938" w:history="1">
            <w:r w:rsidRPr="001D6C68">
              <w:rPr>
                <w:rStyle w:val="Hyperlink"/>
                <w:noProof/>
              </w:rPr>
              <w:t>1.2</w:t>
            </w:r>
            <w:r>
              <w:rPr>
                <w:rFonts w:eastAsiaTheme="minorEastAsia" w:cstheme="minorBidi"/>
                <w:smallCaps w:val="0"/>
                <w:noProof/>
                <w:kern w:val="2"/>
                <w:sz w:val="24"/>
                <w:szCs w:val="24"/>
                <w:lang w:eastAsia="nl-NL"/>
                <w14:ligatures w14:val="standardContextual"/>
              </w:rPr>
              <w:tab/>
            </w:r>
            <w:r w:rsidRPr="001D6C68">
              <w:rPr>
                <w:rStyle w:val="Hyperlink"/>
                <w:noProof/>
              </w:rPr>
              <w:t>Percelen</w:t>
            </w:r>
            <w:r>
              <w:rPr>
                <w:noProof/>
                <w:webHidden/>
              </w:rPr>
              <w:tab/>
            </w:r>
            <w:r>
              <w:rPr>
                <w:noProof/>
                <w:webHidden/>
              </w:rPr>
              <w:fldChar w:fldCharType="begin"/>
            </w:r>
            <w:r>
              <w:rPr>
                <w:noProof/>
                <w:webHidden/>
              </w:rPr>
              <w:instrText xml:space="preserve"> PAGEREF _Toc218762938 \h </w:instrText>
            </w:r>
            <w:r>
              <w:rPr>
                <w:noProof/>
                <w:webHidden/>
              </w:rPr>
            </w:r>
            <w:r>
              <w:rPr>
                <w:noProof/>
                <w:webHidden/>
              </w:rPr>
              <w:fldChar w:fldCharType="separate"/>
            </w:r>
            <w:r>
              <w:rPr>
                <w:noProof/>
                <w:webHidden/>
              </w:rPr>
              <w:t>4</w:t>
            </w:r>
            <w:r>
              <w:rPr>
                <w:noProof/>
                <w:webHidden/>
              </w:rPr>
              <w:fldChar w:fldCharType="end"/>
            </w:r>
          </w:hyperlink>
        </w:p>
        <w:p w14:paraId="7116F199" w14:textId="5E290ED9" w:rsidR="00B53C4D" w:rsidRDefault="00B53C4D">
          <w:pPr>
            <w:pStyle w:val="Inhopg2"/>
            <w:tabs>
              <w:tab w:val="left" w:pos="800"/>
              <w:tab w:val="right" w:leader="dot" w:pos="8723"/>
            </w:tabs>
            <w:rPr>
              <w:rFonts w:eastAsiaTheme="minorEastAsia" w:cstheme="minorBidi"/>
              <w:smallCaps w:val="0"/>
              <w:noProof/>
              <w:kern w:val="2"/>
              <w:sz w:val="24"/>
              <w:szCs w:val="24"/>
              <w:lang w:eastAsia="nl-NL"/>
              <w14:ligatures w14:val="standardContextual"/>
            </w:rPr>
          </w:pPr>
          <w:hyperlink w:anchor="_Toc218762939" w:history="1">
            <w:r w:rsidRPr="001D6C68">
              <w:rPr>
                <w:rStyle w:val="Hyperlink"/>
                <w:noProof/>
              </w:rPr>
              <w:t>1.3</w:t>
            </w:r>
            <w:r>
              <w:rPr>
                <w:rFonts w:eastAsiaTheme="minorEastAsia" w:cstheme="minorBidi"/>
                <w:smallCaps w:val="0"/>
                <w:noProof/>
                <w:kern w:val="2"/>
                <w:sz w:val="24"/>
                <w:szCs w:val="24"/>
                <w:lang w:eastAsia="nl-NL"/>
                <w14:ligatures w14:val="standardContextual"/>
              </w:rPr>
              <w:tab/>
            </w:r>
            <w:r w:rsidRPr="001D6C68">
              <w:rPr>
                <w:rStyle w:val="Hyperlink"/>
                <w:noProof/>
              </w:rPr>
              <w:t>Looptijd van de overeenkomst</w:t>
            </w:r>
            <w:r>
              <w:rPr>
                <w:noProof/>
                <w:webHidden/>
              </w:rPr>
              <w:tab/>
            </w:r>
            <w:r>
              <w:rPr>
                <w:noProof/>
                <w:webHidden/>
              </w:rPr>
              <w:fldChar w:fldCharType="begin"/>
            </w:r>
            <w:r>
              <w:rPr>
                <w:noProof/>
                <w:webHidden/>
              </w:rPr>
              <w:instrText xml:space="preserve"> PAGEREF _Toc218762939 \h </w:instrText>
            </w:r>
            <w:r>
              <w:rPr>
                <w:noProof/>
                <w:webHidden/>
              </w:rPr>
            </w:r>
            <w:r>
              <w:rPr>
                <w:noProof/>
                <w:webHidden/>
              </w:rPr>
              <w:fldChar w:fldCharType="separate"/>
            </w:r>
            <w:r>
              <w:rPr>
                <w:noProof/>
                <w:webHidden/>
              </w:rPr>
              <w:t>5</w:t>
            </w:r>
            <w:r>
              <w:rPr>
                <w:noProof/>
                <w:webHidden/>
              </w:rPr>
              <w:fldChar w:fldCharType="end"/>
            </w:r>
          </w:hyperlink>
        </w:p>
        <w:p w14:paraId="183F5BB1" w14:textId="36A02D2E" w:rsidR="00B53C4D" w:rsidRDefault="00B53C4D">
          <w:pPr>
            <w:pStyle w:val="Inhopg2"/>
            <w:tabs>
              <w:tab w:val="left" w:pos="800"/>
              <w:tab w:val="right" w:leader="dot" w:pos="8723"/>
            </w:tabs>
            <w:rPr>
              <w:rFonts w:eastAsiaTheme="minorEastAsia" w:cstheme="minorBidi"/>
              <w:smallCaps w:val="0"/>
              <w:noProof/>
              <w:kern w:val="2"/>
              <w:sz w:val="24"/>
              <w:szCs w:val="24"/>
              <w:lang w:eastAsia="nl-NL"/>
              <w14:ligatures w14:val="standardContextual"/>
            </w:rPr>
          </w:pPr>
          <w:hyperlink w:anchor="_Toc218762940" w:history="1">
            <w:r w:rsidRPr="001D6C68">
              <w:rPr>
                <w:rStyle w:val="Hyperlink"/>
                <w:noProof/>
              </w:rPr>
              <w:t>1.4</w:t>
            </w:r>
            <w:r>
              <w:rPr>
                <w:rFonts w:eastAsiaTheme="minorEastAsia" w:cstheme="minorBidi"/>
                <w:smallCaps w:val="0"/>
                <w:noProof/>
                <w:kern w:val="2"/>
                <w:sz w:val="24"/>
                <w:szCs w:val="24"/>
                <w:lang w:eastAsia="nl-NL"/>
                <w14:ligatures w14:val="standardContextual"/>
              </w:rPr>
              <w:tab/>
            </w:r>
            <w:r w:rsidRPr="001D6C68">
              <w:rPr>
                <w:rStyle w:val="Hyperlink"/>
                <w:noProof/>
              </w:rPr>
              <w:t>Aanbestedende dienst</w:t>
            </w:r>
            <w:r>
              <w:rPr>
                <w:noProof/>
                <w:webHidden/>
              </w:rPr>
              <w:tab/>
            </w:r>
            <w:r>
              <w:rPr>
                <w:noProof/>
                <w:webHidden/>
              </w:rPr>
              <w:fldChar w:fldCharType="begin"/>
            </w:r>
            <w:r>
              <w:rPr>
                <w:noProof/>
                <w:webHidden/>
              </w:rPr>
              <w:instrText xml:space="preserve"> PAGEREF _Toc218762940 \h </w:instrText>
            </w:r>
            <w:r>
              <w:rPr>
                <w:noProof/>
                <w:webHidden/>
              </w:rPr>
            </w:r>
            <w:r>
              <w:rPr>
                <w:noProof/>
                <w:webHidden/>
              </w:rPr>
              <w:fldChar w:fldCharType="separate"/>
            </w:r>
            <w:r>
              <w:rPr>
                <w:noProof/>
                <w:webHidden/>
              </w:rPr>
              <w:t>5</w:t>
            </w:r>
            <w:r>
              <w:rPr>
                <w:noProof/>
                <w:webHidden/>
              </w:rPr>
              <w:fldChar w:fldCharType="end"/>
            </w:r>
          </w:hyperlink>
        </w:p>
        <w:p w14:paraId="51AD585C" w14:textId="0343A4C8" w:rsidR="00B53C4D" w:rsidRDefault="00B53C4D">
          <w:pPr>
            <w:pStyle w:val="Inhopg2"/>
            <w:tabs>
              <w:tab w:val="left" w:pos="800"/>
              <w:tab w:val="right" w:leader="dot" w:pos="8723"/>
            </w:tabs>
            <w:rPr>
              <w:rFonts w:eastAsiaTheme="minorEastAsia" w:cstheme="minorBidi"/>
              <w:smallCaps w:val="0"/>
              <w:noProof/>
              <w:kern w:val="2"/>
              <w:sz w:val="24"/>
              <w:szCs w:val="24"/>
              <w:lang w:eastAsia="nl-NL"/>
              <w14:ligatures w14:val="standardContextual"/>
            </w:rPr>
          </w:pPr>
          <w:hyperlink w:anchor="_Toc218762941" w:history="1">
            <w:r w:rsidRPr="001D6C68">
              <w:rPr>
                <w:rStyle w:val="Hyperlink"/>
                <w:noProof/>
              </w:rPr>
              <w:t>1.5</w:t>
            </w:r>
            <w:r>
              <w:rPr>
                <w:rFonts w:eastAsiaTheme="minorEastAsia" w:cstheme="minorBidi"/>
                <w:smallCaps w:val="0"/>
                <w:noProof/>
                <w:kern w:val="2"/>
                <w:sz w:val="24"/>
                <w:szCs w:val="24"/>
                <w:lang w:eastAsia="nl-NL"/>
                <w14:ligatures w14:val="standardContextual"/>
              </w:rPr>
              <w:tab/>
            </w:r>
            <w:r w:rsidRPr="001D6C68">
              <w:rPr>
                <w:rStyle w:val="Hyperlink"/>
                <w:noProof/>
              </w:rPr>
              <w:t>Planning</w:t>
            </w:r>
            <w:r>
              <w:rPr>
                <w:noProof/>
                <w:webHidden/>
              </w:rPr>
              <w:tab/>
            </w:r>
            <w:r>
              <w:rPr>
                <w:noProof/>
                <w:webHidden/>
              </w:rPr>
              <w:fldChar w:fldCharType="begin"/>
            </w:r>
            <w:r>
              <w:rPr>
                <w:noProof/>
                <w:webHidden/>
              </w:rPr>
              <w:instrText xml:space="preserve"> PAGEREF _Toc218762941 \h </w:instrText>
            </w:r>
            <w:r>
              <w:rPr>
                <w:noProof/>
                <w:webHidden/>
              </w:rPr>
            </w:r>
            <w:r>
              <w:rPr>
                <w:noProof/>
                <w:webHidden/>
              </w:rPr>
              <w:fldChar w:fldCharType="separate"/>
            </w:r>
            <w:r>
              <w:rPr>
                <w:noProof/>
                <w:webHidden/>
              </w:rPr>
              <w:t>5</w:t>
            </w:r>
            <w:r>
              <w:rPr>
                <w:noProof/>
                <w:webHidden/>
              </w:rPr>
              <w:fldChar w:fldCharType="end"/>
            </w:r>
          </w:hyperlink>
        </w:p>
        <w:p w14:paraId="0223B112" w14:textId="4B17118C" w:rsidR="00B53C4D" w:rsidRDefault="00B53C4D">
          <w:pPr>
            <w:pStyle w:val="Inhopg1"/>
            <w:tabs>
              <w:tab w:val="left" w:pos="600"/>
              <w:tab w:val="right" w:leader="dot" w:pos="8723"/>
            </w:tabs>
            <w:rPr>
              <w:rFonts w:eastAsiaTheme="minorEastAsia" w:cstheme="minorBidi"/>
              <w:b w:val="0"/>
              <w:bCs w:val="0"/>
              <w:caps w:val="0"/>
              <w:noProof/>
              <w:kern w:val="2"/>
              <w:sz w:val="24"/>
              <w:szCs w:val="24"/>
              <w:lang w:eastAsia="nl-NL"/>
              <w14:ligatures w14:val="standardContextual"/>
            </w:rPr>
          </w:pPr>
          <w:hyperlink w:anchor="_Toc218762942" w:history="1">
            <w:r w:rsidRPr="001D6C68">
              <w:rPr>
                <w:rStyle w:val="Hyperlink"/>
                <w:noProof/>
              </w:rPr>
              <w:t>2.</w:t>
            </w:r>
            <w:r>
              <w:rPr>
                <w:rFonts w:eastAsiaTheme="minorEastAsia" w:cstheme="minorBidi"/>
                <w:b w:val="0"/>
                <w:bCs w:val="0"/>
                <w:caps w:val="0"/>
                <w:noProof/>
                <w:kern w:val="2"/>
                <w:sz w:val="24"/>
                <w:szCs w:val="24"/>
                <w:lang w:eastAsia="nl-NL"/>
                <w14:ligatures w14:val="standardContextual"/>
              </w:rPr>
              <w:tab/>
            </w:r>
            <w:r w:rsidRPr="001D6C68">
              <w:rPr>
                <w:rStyle w:val="Hyperlink"/>
                <w:noProof/>
              </w:rPr>
              <w:t>Uitsluitingsgronden, geschiktheidseisen en inschrijvingsvereisten</w:t>
            </w:r>
            <w:r>
              <w:rPr>
                <w:noProof/>
                <w:webHidden/>
              </w:rPr>
              <w:tab/>
            </w:r>
            <w:r>
              <w:rPr>
                <w:noProof/>
                <w:webHidden/>
              </w:rPr>
              <w:fldChar w:fldCharType="begin"/>
            </w:r>
            <w:r>
              <w:rPr>
                <w:noProof/>
                <w:webHidden/>
              </w:rPr>
              <w:instrText xml:space="preserve"> PAGEREF _Toc218762942 \h </w:instrText>
            </w:r>
            <w:r>
              <w:rPr>
                <w:noProof/>
                <w:webHidden/>
              </w:rPr>
            </w:r>
            <w:r>
              <w:rPr>
                <w:noProof/>
                <w:webHidden/>
              </w:rPr>
              <w:fldChar w:fldCharType="separate"/>
            </w:r>
            <w:r>
              <w:rPr>
                <w:noProof/>
                <w:webHidden/>
              </w:rPr>
              <w:t>6</w:t>
            </w:r>
            <w:r>
              <w:rPr>
                <w:noProof/>
                <w:webHidden/>
              </w:rPr>
              <w:fldChar w:fldCharType="end"/>
            </w:r>
          </w:hyperlink>
        </w:p>
        <w:p w14:paraId="2E4CA561" w14:textId="2042F474" w:rsidR="00B53C4D" w:rsidRDefault="00B53C4D">
          <w:pPr>
            <w:pStyle w:val="Inhopg2"/>
            <w:tabs>
              <w:tab w:val="left" w:pos="800"/>
              <w:tab w:val="right" w:leader="dot" w:pos="8723"/>
            </w:tabs>
            <w:rPr>
              <w:rFonts w:eastAsiaTheme="minorEastAsia" w:cstheme="minorBidi"/>
              <w:smallCaps w:val="0"/>
              <w:noProof/>
              <w:kern w:val="2"/>
              <w:sz w:val="24"/>
              <w:szCs w:val="24"/>
              <w:lang w:eastAsia="nl-NL"/>
              <w14:ligatures w14:val="standardContextual"/>
            </w:rPr>
          </w:pPr>
          <w:hyperlink w:anchor="_Toc218762943" w:history="1">
            <w:r w:rsidRPr="001D6C68">
              <w:rPr>
                <w:rStyle w:val="Hyperlink"/>
                <w:noProof/>
              </w:rPr>
              <w:t>2.1</w:t>
            </w:r>
            <w:r>
              <w:rPr>
                <w:rFonts w:eastAsiaTheme="minorEastAsia" w:cstheme="minorBidi"/>
                <w:smallCaps w:val="0"/>
                <w:noProof/>
                <w:kern w:val="2"/>
                <w:sz w:val="24"/>
                <w:szCs w:val="24"/>
                <w:lang w:eastAsia="nl-NL"/>
                <w14:ligatures w14:val="standardContextual"/>
              </w:rPr>
              <w:tab/>
            </w:r>
            <w:r w:rsidRPr="001D6C68">
              <w:rPr>
                <w:rStyle w:val="Hyperlink"/>
                <w:noProof/>
              </w:rPr>
              <w:t>Uniform Europees Aanbestedingsdocument (UEA)</w:t>
            </w:r>
            <w:r>
              <w:rPr>
                <w:noProof/>
                <w:webHidden/>
              </w:rPr>
              <w:tab/>
            </w:r>
            <w:r>
              <w:rPr>
                <w:noProof/>
                <w:webHidden/>
              </w:rPr>
              <w:fldChar w:fldCharType="begin"/>
            </w:r>
            <w:r>
              <w:rPr>
                <w:noProof/>
                <w:webHidden/>
              </w:rPr>
              <w:instrText xml:space="preserve"> PAGEREF _Toc218762943 \h </w:instrText>
            </w:r>
            <w:r>
              <w:rPr>
                <w:noProof/>
                <w:webHidden/>
              </w:rPr>
            </w:r>
            <w:r>
              <w:rPr>
                <w:noProof/>
                <w:webHidden/>
              </w:rPr>
              <w:fldChar w:fldCharType="separate"/>
            </w:r>
            <w:r>
              <w:rPr>
                <w:noProof/>
                <w:webHidden/>
              </w:rPr>
              <w:t>6</w:t>
            </w:r>
            <w:r>
              <w:rPr>
                <w:noProof/>
                <w:webHidden/>
              </w:rPr>
              <w:fldChar w:fldCharType="end"/>
            </w:r>
          </w:hyperlink>
        </w:p>
        <w:p w14:paraId="4D7149AA" w14:textId="715D6A0C" w:rsidR="00B53C4D" w:rsidRDefault="00B53C4D">
          <w:pPr>
            <w:pStyle w:val="Inhopg2"/>
            <w:tabs>
              <w:tab w:val="left" w:pos="800"/>
              <w:tab w:val="right" w:leader="dot" w:pos="8723"/>
            </w:tabs>
            <w:rPr>
              <w:rFonts w:eastAsiaTheme="minorEastAsia" w:cstheme="minorBidi"/>
              <w:smallCaps w:val="0"/>
              <w:noProof/>
              <w:kern w:val="2"/>
              <w:sz w:val="24"/>
              <w:szCs w:val="24"/>
              <w:lang w:eastAsia="nl-NL"/>
              <w14:ligatures w14:val="standardContextual"/>
            </w:rPr>
          </w:pPr>
          <w:hyperlink w:anchor="_Toc218762944" w:history="1">
            <w:r w:rsidRPr="001D6C68">
              <w:rPr>
                <w:rStyle w:val="Hyperlink"/>
                <w:noProof/>
              </w:rPr>
              <w:t>2.2</w:t>
            </w:r>
            <w:r>
              <w:rPr>
                <w:rFonts w:eastAsiaTheme="minorEastAsia" w:cstheme="minorBidi"/>
                <w:smallCaps w:val="0"/>
                <w:noProof/>
                <w:kern w:val="2"/>
                <w:sz w:val="24"/>
                <w:szCs w:val="24"/>
                <w:lang w:eastAsia="nl-NL"/>
                <w14:ligatures w14:val="standardContextual"/>
              </w:rPr>
              <w:tab/>
            </w:r>
            <w:r w:rsidRPr="001D6C68">
              <w:rPr>
                <w:rStyle w:val="Hyperlink"/>
                <w:noProof/>
              </w:rPr>
              <w:t>Uitsluitingsgronden</w:t>
            </w:r>
            <w:r>
              <w:rPr>
                <w:noProof/>
                <w:webHidden/>
              </w:rPr>
              <w:tab/>
            </w:r>
            <w:r>
              <w:rPr>
                <w:noProof/>
                <w:webHidden/>
              </w:rPr>
              <w:fldChar w:fldCharType="begin"/>
            </w:r>
            <w:r>
              <w:rPr>
                <w:noProof/>
                <w:webHidden/>
              </w:rPr>
              <w:instrText xml:space="preserve"> PAGEREF _Toc218762944 \h </w:instrText>
            </w:r>
            <w:r>
              <w:rPr>
                <w:noProof/>
                <w:webHidden/>
              </w:rPr>
            </w:r>
            <w:r>
              <w:rPr>
                <w:noProof/>
                <w:webHidden/>
              </w:rPr>
              <w:fldChar w:fldCharType="separate"/>
            </w:r>
            <w:r>
              <w:rPr>
                <w:noProof/>
                <w:webHidden/>
              </w:rPr>
              <w:t>6</w:t>
            </w:r>
            <w:r>
              <w:rPr>
                <w:noProof/>
                <w:webHidden/>
              </w:rPr>
              <w:fldChar w:fldCharType="end"/>
            </w:r>
          </w:hyperlink>
        </w:p>
        <w:p w14:paraId="0E23DDEC" w14:textId="4E23594A" w:rsidR="00B53C4D" w:rsidRDefault="00B53C4D">
          <w:pPr>
            <w:pStyle w:val="Inhopg2"/>
            <w:tabs>
              <w:tab w:val="left" w:pos="800"/>
              <w:tab w:val="right" w:leader="dot" w:pos="8723"/>
            </w:tabs>
            <w:rPr>
              <w:rFonts w:eastAsiaTheme="minorEastAsia" w:cstheme="minorBidi"/>
              <w:smallCaps w:val="0"/>
              <w:noProof/>
              <w:kern w:val="2"/>
              <w:sz w:val="24"/>
              <w:szCs w:val="24"/>
              <w:lang w:eastAsia="nl-NL"/>
              <w14:ligatures w14:val="standardContextual"/>
            </w:rPr>
          </w:pPr>
          <w:hyperlink w:anchor="_Toc218762945" w:history="1">
            <w:r w:rsidRPr="001D6C68">
              <w:rPr>
                <w:rStyle w:val="Hyperlink"/>
                <w:noProof/>
              </w:rPr>
              <w:t>2.3</w:t>
            </w:r>
            <w:r>
              <w:rPr>
                <w:rFonts w:eastAsiaTheme="minorEastAsia" w:cstheme="minorBidi"/>
                <w:smallCaps w:val="0"/>
                <w:noProof/>
                <w:kern w:val="2"/>
                <w:sz w:val="24"/>
                <w:szCs w:val="24"/>
                <w:lang w:eastAsia="nl-NL"/>
                <w14:ligatures w14:val="standardContextual"/>
              </w:rPr>
              <w:tab/>
            </w:r>
            <w:r w:rsidRPr="001D6C68">
              <w:rPr>
                <w:rStyle w:val="Hyperlink"/>
                <w:noProof/>
              </w:rPr>
              <w:t>Bewijsdocumenten</w:t>
            </w:r>
            <w:r>
              <w:rPr>
                <w:noProof/>
                <w:webHidden/>
              </w:rPr>
              <w:tab/>
            </w:r>
            <w:r>
              <w:rPr>
                <w:noProof/>
                <w:webHidden/>
              </w:rPr>
              <w:fldChar w:fldCharType="begin"/>
            </w:r>
            <w:r>
              <w:rPr>
                <w:noProof/>
                <w:webHidden/>
              </w:rPr>
              <w:instrText xml:space="preserve"> PAGEREF _Toc218762945 \h </w:instrText>
            </w:r>
            <w:r>
              <w:rPr>
                <w:noProof/>
                <w:webHidden/>
              </w:rPr>
            </w:r>
            <w:r>
              <w:rPr>
                <w:noProof/>
                <w:webHidden/>
              </w:rPr>
              <w:fldChar w:fldCharType="separate"/>
            </w:r>
            <w:r>
              <w:rPr>
                <w:noProof/>
                <w:webHidden/>
              </w:rPr>
              <w:t>7</w:t>
            </w:r>
            <w:r>
              <w:rPr>
                <w:noProof/>
                <w:webHidden/>
              </w:rPr>
              <w:fldChar w:fldCharType="end"/>
            </w:r>
          </w:hyperlink>
        </w:p>
        <w:p w14:paraId="11054E13" w14:textId="4CDC8E9B" w:rsidR="00B53C4D" w:rsidRDefault="00B53C4D">
          <w:pPr>
            <w:pStyle w:val="Inhopg3"/>
            <w:tabs>
              <w:tab w:val="left" w:pos="1200"/>
              <w:tab w:val="right" w:leader="dot" w:pos="8723"/>
            </w:tabs>
            <w:rPr>
              <w:rFonts w:eastAsiaTheme="minorEastAsia" w:cstheme="minorBidi"/>
              <w:i w:val="0"/>
              <w:iCs w:val="0"/>
              <w:noProof/>
              <w:kern w:val="2"/>
              <w:sz w:val="24"/>
              <w:szCs w:val="24"/>
              <w:lang w:eastAsia="nl-NL"/>
              <w14:ligatures w14:val="standardContextual"/>
            </w:rPr>
          </w:pPr>
          <w:hyperlink w:anchor="_Toc218762946" w:history="1">
            <w:r w:rsidRPr="001D6C68">
              <w:rPr>
                <w:rStyle w:val="Hyperlink"/>
                <w:noProof/>
              </w:rPr>
              <w:t>2.3.1</w:t>
            </w:r>
            <w:r>
              <w:rPr>
                <w:rFonts w:eastAsiaTheme="minorEastAsia" w:cstheme="minorBidi"/>
                <w:i w:val="0"/>
                <w:iCs w:val="0"/>
                <w:noProof/>
                <w:kern w:val="2"/>
                <w:sz w:val="24"/>
                <w:szCs w:val="24"/>
                <w:lang w:eastAsia="nl-NL"/>
                <w14:ligatures w14:val="standardContextual"/>
              </w:rPr>
              <w:tab/>
            </w:r>
            <w:r w:rsidRPr="001D6C68">
              <w:rPr>
                <w:rStyle w:val="Hyperlink"/>
                <w:noProof/>
              </w:rPr>
              <w:t>Rusland verklaring</w:t>
            </w:r>
            <w:r>
              <w:rPr>
                <w:noProof/>
                <w:webHidden/>
              </w:rPr>
              <w:tab/>
            </w:r>
            <w:r>
              <w:rPr>
                <w:noProof/>
                <w:webHidden/>
              </w:rPr>
              <w:fldChar w:fldCharType="begin"/>
            </w:r>
            <w:r>
              <w:rPr>
                <w:noProof/>
                <w:webHidden/>
              </w:rPr>
              <w:instrText xml:space="preserve"> PAGEREF _Toc218762946 \h </w:instrText>
            </w:r>
            <w:r>
              <w:rPr>
                <w:noProof/>
                <w:webHidden/>
              </w:rPr>
            </w:r>
            <w:r>
              <w:rPr>
                <w:noProof/>
                <w:webHidden/>
              </w:rPr>
              <w:fldChar w:fldCharType="separate"/>
            </w:r>
            <w:r>
              <w:rPr>
                <w:noProof/>
                <w:webHidden/>
              </w:rPr>
              <w:t>7</w:t>
            </w:r>
            <w:r>
              <w:rPr>
                <w:noProof/>
                <w:webHidden/>
              </w:rPr>
              <w:fldChar w:fldCharType="end"/>
            </w:r>
          </w:hyperlink>
        </w:p>
        <w:p w14:paraId="1390F03E" w14:textId="10A9EE04" w:rsidR="00B53C4D" w:rsidRDefault="00B53C4D">
          <w:pPr>
            <w:pStyle w:val="Inhopg2"/>
            <w:tabs>
              <w:tab w:val="left" w:pos="800"/>
              <w:tab w:val="right" w:leader="dot" w:pos="8723"/>
            </w:tabs>
            <w:rPr>
              <w:rFonts w:eastAsiaTheme="minorEastAsia" w:cstheme="minorBidi"/>
              <w:smallCaps w:val="0"/>
              <w:noProof/>
              <w:kern w:val="2"/>
              <w:sz w:val="24"/>
              <w:szCs w:val="24"/>
              <w:lang w:eastAsia="nl-NL"/>
              <w14:ligatures w14:val="standardContextual"/>
            </w:rPr>
          </w:pPr>
          <w:hyperlink w:anchor="_Toc218762947" w:history="1">
            <w:r w:rsidRPr="001D6C68">
              <w:rPr>
                <w:rStyle w:val="Hyperlink"/>
                <w:noProof/>
              </w:rPr>
              <w:t>2.4</w:t>
            </w:r>
            <w:r>
              <w:rPr>
                <w:rFonts w:eastAsiaTheme="minorEastAsia" w:cstheme="minorBidi"/>
                <w:smallCaps w:val="0"/>
                <w:noProof/>
                <w:kern w:val="2"/>
                <w:sz w:val="24"/>
                <w:szCs w:val="24"/>
                <w:lang w:eastAsia="nl-NL"/>
                <w14:ligatures w14:val="standardContextual"/>
              </w:rPr>
              <w:tab/>
            </w:r>
            <w:r w:rsidRPr="001D6C68">
              <w:rPr>
                <w:rStyle w:val="Hyperlink"/>
                <w:noProof/>
              </w:rPr>
              <w:t>Geschiktheidseisen</w:t>
            </w:r>
            <w:r>
              <w:rPr>
                <w:noProof/>
                <w:webHidden/>
              </w:rPr>
              <w:tab/>
            </w:r>
            <w:r>
              <w:rPr>
                <w:noProof/>
                <w:webHidden/>
              </w:rPr>
              <w:fldChar w:fldCharType="begin"/>
            </w:r>
            <w:r>
              <w:rPr>
                <w:noProof/>
                <w:webHidden/>
              </w:rPr>
              <w:instrText xml:space="preserve"> PAGEREF _Toc218762947 \h </w:instrText>
            </w:r>
            <w:r>
              <w:rPr>
                <w:noProof/>
                <w:webHidden/>
              </w:rPr>
            </w:r>
            <w:r>
              <w:rPr>
                <w:noProof/>
                <w:webHidden/>
              </w:rPr>
              <w:fldChar w:fldCharType="separate"/>
            </w:r>
            <w:r>
              <w:rPr>
                <w:noProof/>
                <w:webHidden/>
              </w:rPr>
              <w:t>8</w:t>
            </w:r>
            <w:r>
              <w:rPr>
                <w:noProof/>
                <w:webHidden/>
              </w:rPr>
              <w:fldChar w:fldCharType="end"/>
            </w:r>
          </w:hyperlink>
        </w:p>
        <w:p w14:paraId="3A5D3CFC" w14:textId="2B9B1330" w:rsidR="00B53C4D" w:rsidRDefault="00B53C4D">
          <w:pPr>
            <w:pStyle w:val="Inhopg3"/>
            <w:tabs>
              <w:tab w:val="left" w:pos="1200"/>
              <w:tab w:val="right" w:leader="dot" w:pos="8723"/>
            </w:tabs>
            <w:rPr>
              <w:rFonts w:eastAsiaTheme="minorEastAsia" w:cstheme="minorBidi"/>
              <w:i w:val="0"/>
              <w:iCs w:val="0"/>
              <w:noProof/>
              <w:kern w:val="2"/>
              <w:sz w:val="24"/>
              <w:szCs w:val="24"/>
              <w:lang w:eastAsia="nl-NL"/>
              <w14:ligatures w14:val="standardContextual"/>
            </w:rPr>
          </w:pPr>
          <w:hyperlink w:anchor="_Toc218762948" w:history="1">
            <w:r w:rsidRPr="001D6C68">
              <w:rPr>
                <w:rStyle w:val="Hyperlink"/>
                <w:noProof/>
              </w:rPr>
              <w:t>2.4.1</w:t>
            </w:r>
            <w:r>
              <w:rPr>
                <w:rFonts w:eastAsiaTheme="minorEastAsia" w:cstheme="minorBidi"/>
                <w:i w:val="0"/>
                <w:iCs w:val="0"/>
                <w:noProof/>
                <w:kern w:val="2"/>
                <w:sz w:val="24"/>
                <w:szCs w:val="24"/>
                <w:lang w:eastAsia="nl-NL"/>
                <w14:ligatures w14:val="standardContextual"/>
              </w:rPr>
              <w:tab/>
            </w:r>
            <w:r w:rsidRPr="001D6C68">
              <w:rPr>
                <w:rStyle w:val="Hyperlink"/>
                <w:noProof/>
              </w:rPr>
              <w:t>Technische bekwaamheid en/of beroepsbekwaamheid</w:t>
            </w:r>
            <w:r>
              <w:rPr>
                <w:noProof/>
                <w:webHidden/>
              </w:rPr>
              <w:tab/>
            </w:r>
            <w:r>
              <w:rPr>
                <w:noProof/>
                <w:webHidden/>
              </w:rPr>
              <w:fldChar w:fldCharType="begin"/>
            </w:r>
            <w:r>
              <w:rPr>
                <w:noProof/>
                <w:webHidden/>
              </w:rPr>
              <w:instrText xml:space="preserve"> PAGEREF _Toc218762948 \h </w:instrText>
            </w:r>
            <w:r>
              <w:rPr>
                <w:noProof/>
                <w:webHidden/>
              </w:rPr>
            </w:r>
            <w:r>
              <w:rPr>
                <w:noProof/>
                <w:webHidden/>
              </w:rPr>
              <w:fldChar w:fldCharType="separate"/>
            </w:r>
            <w:r>
              <w:rPr>
                <w:noProof/>
                <w:webHidden/>
              </w:rPr>
              <w:t>8</w:t>
            </w:r>
            <w:r>
              <w:rPr>
                <w:noProof/>
                <w:webHidden/>
              </w:rPr>
              <w:fldChar w:fldCharType="end"/>
            </w:r>
          </w:hyperlink>
        </w:p>
        <w:p w14:paraId="25F96DCF" w14:textId="680055D3" w:rsidR="00B53C4D" w:rsidRDefault="00B53C4D">
          <w:pPr>
            <w:pStyle w:val="Inhopg2"/>
            <w:tabs>
              <w:tab w:val="left" w:pos="800"/>
              <w:tab w:val="right" w:leader="dot" w:pos="8723"/>
            </w:tabs>
            <w:rPr>
              <w:rFonts w:eastAsiaTheme="minorEastAsia" w:cstheme="minorBidi"/>
              <w:smallCaps w:val="0"/>
              <w:noProof/>
              <w:kern w:val="2"/>
              <w:sz w:val="24"/>
              <w:szCs w:val="24"/>
              <w:lang w:eastAsia="nl-NL"/>
              <w14:ligatures w14:val="standardContextual"/>
            </w:rPr>
          </w:pPr>
          <w:hyperlink w:anchor="_Toc218762949" w:history="1">
            <w:r w:rsidRPr="001D6C68">
              <w:rPr>
                <w:rStyle w:val="Hyperlink"/>
                <w:noProof/>
              </w:rPr>
              <w:t>2.5</w:t>
            </w:r>
            <w:r>
              <w:rPr>
                <w:rFonts w:eastAsiaTheme="minorEastAsia" w:cstheme="minorBidi"/>
                <w:smallCaps w:val="0"/>
                <w:noProof/>
                <w:kern w:val="2"/>
                <w:sz w:val="24"/>
                <w:szCs w:val="24"/>
                <w:lang w:eastAsia="nl-NL"/>
                <w14:ligatures w14:val="standardContextual"/>
              </w:rPr>
              <w:tab/>
            </w:r>
            <w:r w:rsidRPr="001D6C68">
              <w:rPr>
                <w:rStyle w:val="Hyperlink"/>
                <w:noProof/>
              </w:rPr>
              <w:t>Aansprakelijkheid</w:t>
            </w:r>
            <w:r>
              <w:rPr>
                <w:noProof/>
                <w:webHidden/>
              </w:rPr>
              <w:tab/>
            </w:r>
            <w:r>
              <w:rPr>
                <w:noProof/>
                <w:webHidden/>
              </w:rPr>
              <w:fldChar w:fldCharType="begin"/>
            </w:r>
            <w:r>
              <w:rPr>
                <w:noProof/>
                <w:webHidden/>
              </w:rPr>
              <w:instrText xml:space="preserve"> PAGEREF _Toc218762949 \h </w:instrText>
            </w:r>
            <w:r>
              <w:rPr>
                <w:noProof/>
                <w:webHidden/>
              </w:rPr>
            </w:r>
            <w:r>
              <w:rPr>
                <w:noProof/>
                <w:webHidden/>
              </w:rPr>
              <w:fldChar w:fldCharType="separate"/>
            </w:r>
            <w:r>
              <w:rPr>
                <w:noProof/>
                <w:webHidden/>
              </w:rPr>
              <w:t>9</w:t>
            </w:r>
            <w:r>
              <w:rPr>
                <w:noProof/>
                <w:webHidden/>
              </w:rPr>
              <w:fldChar w:fldCharType="end"/>
            </w:r>
          </w:hyperlink>
        </w:p>
        <w:p w14:paraId="6CF66501" w14:textId="64DD3E5F" w:rsidR="00B53C4D" w:rsidRDefault="00B53C4D">
          <w:pPr>
            <w:pStyle w:val="Inhopg2"/>
            <w:tabs>
              <w:tab w:val="left" w:pos="800"/>
              <w:tab w:val="right" w:leader="dot" w:pos="8723"/>
            </w:tabs>
            <w:rPr>
              <w:rFonts w:eastAsiaTheme="minorEastAsia" w:cstheme="minorBidi"/>
              <w:smallCaps w:val="0"/>
              <w:noProof/>
              <w:kern w:val="2"/>
              <w:sz w:val="24"/>
              <w:szCs w:val="24"/>
              <w:lang w:eastAsia="nl-NL"/>
              <w14:ligatures w14:val="standardContextual"/>
            </w:rPr>
          </w:pPr>
          <w:hyperlink w:anchor="_Toc218762950" w:history="1">
            <w:r w:rsidRPr="001D6C68">
              <w:rPr>
                <w:rStyle w:val="Hyperlink"/>
                <w:noProof/>
                <w:lang w:eastAsia="nl-NL"/>
              </w:rPr>
              <w:t>2.6</w:t>
            </w:r>
            <w:r>
              <w:rPr>
                <w:rFonts w:eastAsiaTheme="minorEastAsia" w:cstheme="minorBidi"/>
                <w:smallCaps w:val="0"/>
                <w:noProof/>
                <w:kern w:val="2"/>
                <w:sz w:val="24"/>
                <w:szCs w:val="24"/>
                <w:lang w:eastAsia="nl-NL"/>
                <w14:ligatures w14:val="standardContextual"/>
              </w:rPr>
              <w:tab/>
            </w:r>
            <w:r w:rsidRPr="001D6C68">
              <w:rPr>
                <w:rStyle w:val="Hyperlink"/>
                <w:noProof/>
                <w:lang w:eastAsia="nl-NL"/>
              </w:rPr>
              <w:t>Holdingverklaring</w:t>
            </w:r>
            <w:r>
              <w:rPr>
                <w:noProof/>
                <w:webHidden/>
              </w:rPr>
              <w:tab/>
            </w:r>
            <w:r>
              <w:rPr>
                <w:noProof/>
                <w:webHidden/>
              </w:rPr>
              <w:fldChar w:fldCharType="begin"/>
            </w:r>
            <w:r>
              <w:rPr>
                <w:noProof/>
                <w:webHidden/>
              </w:rPr>
              <w:instrText xml:space="preserve"> PAGEREF _Toc218762950 \h </w:instrText>
            </w:r>
            <w:r>
              <w:rPr>
                <w:noProof/>
                <w:webHidden/>
              </w:rPr>
            </w:r>
            <w:r>
              <w:rPr>
                <w:noProof/>
                <w:webHidden/>
              </w:rPr>
              <w:fldChar w:fldCharType="separate"/>
            </w:r>
            <w:r>
              <w:rPr>
                <w:noProof/>
                <w:webHidden/>
              </w:rPr>
              <w:t>9</w:t>
            </w:r>
            <w:r>
              <w:rPr>
                <w:noProof/>
                <w:webHidden/>
              </w:rPr>
              <w:fldChar w:fldCharType="end"/>
            </w:r>
          </w:hyperlink>
        </w:p>
        <w:p w14:paraId="438DCA27" w14:textId="127F91C2" w:rsidR="00B53C4D" w:rsidRDefault="00B53C4D">
          <w:pPr>
            <w:pStyle w:val="Inhopg2"/>
            <w:tabs>
              <w:tab w:val="left" w:pos="800"/>
              <w:tab w:val="right" w:leader="dot" w:pos="8723"/>
            </w:tabs>
            <w:rPr>
              <w:rFonts w:eastAsiaTheme="minorEastAsia" w:cstheme="minorBidi"/>
              <w:smallCaps w:val="0"/>
              <w:noProof/>
              <w:kern w:val="2"/>
              <w:sz w:val="24"/>
              <w:szCs w:val="24"/>
              <w:lang w:eastAsia="nl-NL"/>
              <w14:ligatures w14:val="standardContextual"/>
            </w:rPr>
          </w:pPr>
          <w:hyperlink w:anchor="_Toc218762951" w:history="1">
            <w:r w:rsidRPr="001D6C68">
              <w:rPr>
                <w:rStyle w:val="Hyperlink"/>
                <w:noProof/>
                <w:lang w:eastAsia="nl-NL"/>
              </w:rPr>
              <w:t>2.7</w:t>
            </w:r>
            <w:r>
              <w:rPr>
                <w:rFonts w:eastAsiaTheme="minorEastAsia" w:cstheme="minorBidi"/>
                <w:smallCaps w:val="0"/>
                <w:noProof/>
                <w:kern w:val="2"/>
                <w:sz w:val="24"/>
                <w:szCs w:val="24"/>
                <w:lang w:eastAsia="nl-NL"/>
                <w14:ligatures w14:val="standardContextual"/>
              </w:rPr>
              <w:tab/>
            </w:r>
            <w:r w:rsidRPr="001D6C68">
              <w:rPr>
                <w:rStyle w:val="Hyperlink"/>
                <w:noProof/>
                <w:lang w:eastAsia="nl-NL"/>
              </w:rPr>
              <w:t>Programma van eisen</w:t>
            </w:r>
            <w:r>
              <w:rPr>
                <w:noProof/>
                <w:webHidden/>
              </w:rPr>
              <w:tab/>
            </w:r>
            <w:r>
              <w:rPr>
                <w:noProof/>
                <w:webHidden/>
              </w:rPr>
              <w:fldChar w:fldCharType="begin"/>
            </w:r>
            <w:r>
              <w:rPr>
                <w:noProof/>
                <w:webHidden/>
              </w:rPr>
              <w:instrText xml:space="preserve"> PAGEREF _Toc218762951 \h </w:instrText>
            </w:r>
            <w:r>
              <w:rPr>
                <w:noProof/>
                <w:webHidden/>
              </w:rPr>
            </w:r>
            <w:r>
              <w:rPr>
                <w:noProof/>
                <w:webHidden/>
              </w:rPr>
              <w:fldChar w:fldCharType="separate"/>
            </w:r>
            <w:r>
              <w:rPr>
                <w:noProof/>
                <w:webHidden/>
              </w:rPr>
              <w:t>9</w:t>
            </w:r>
            <w:r>
              <w:rPr>
                <w:noProof/>
                <w:webHidden/>
              </w:rPr>
              <w:fldChar w:fldCharType="end"/>
            </w:r>
          </w:hyperlink>
        </w:p>
        <w:p w14:paraId="31911E80" w14:textId="1A6F8E6B" w:rsidR="00B53C4D" w:rsidRDefault="00B53C4D">
          <w:pPr>
            <w:pStyle w:val="Inhopg1"/>
            <w:tabs>
              <w:tab w:val="left" w:pos="600"/>
              <w:tab w:val="right" w:leader="dot" w:pos="8723"/>
            </w:tabs>
            <w:rPr>
              <w:rFonts w:eastAsiaTheme="minorEastAsia" w:cstheme="minorBidi"/>
              <w:b w:val="0"/>
              <w:bCs w:val="0"/>
              <w:caps w:val="0"/>
              <w:noProof/>
              <w:kern w:val="2"/>
              <w:sz w:val="24"/>
              <w:szCs w:val="24"/>
              <w:lang w:eastAsia="nl-NL"/>
              <w14:ligatures w14:val="standardContextual"/>
            </w:rPr>
          </w:pPr>
          <w:hyperlink w:anchor="_Toc218762952" w:history="1">
            <w:r w:rsidRPr="001D6C68">
              <w:rPr>
                <w:rStyle w:val="Hyperlink"/>
                <w:noProof/>
              </w:rPr>
              <w:t>3.</w:t>
            </w:r>
            <w:r>
              <w:rPr>
                <w:rFonts w:eastAsiaTheme="minorEastAsia" w:cstheme="minorBidi"/>
                <w:b w:val="0"/>
                <w:bCs w:val="0"/>
                <w:caps w:val="0"/>
                <w:noProof/>
                <w:kern w:val="2"/>
                <w:sz w:val="24"/>
                <w:szCs w:val="24"/>
                <w:lang w:eastAsia="nl-NL"/>
                <w14:ligatures w14:val="standardContextual"/>
              </w:rPr>
              <w:tab/>
            </w:r>
            <w:r w:rsidRPr="001D6C68">
              <w:rPr>
                <w:rStyle w:val="Hyperlink"/>
                <w:noProof/>
              </w:rPr>
              <w:t>Gunningscriteria</w:t>
            </w:r>
            <w:r>
              <w:rPr>
                <w:noProof/>
                <w:webHidden/>
              </w:rPr>
              <w:tab/>
            </w:r>
            <w:r>
              <w:rPr>
                <w:noProof/>
                <w:webHidden/>
              </w:rPr>
              <w:fldChar w:fldCharType="begin"/>
            </w:r>
            <w:r>
              <w:rPr>
                <w:noProof/>
                <w:webHidden/>
              </w:rPr>
              <w:instrText xml:space="preserve"> PAGEREF _Toc218762952 \h </w:instrText>
            </w:r>
            <w:r>
              <w:rPr>
                <w:noProof/>
                <w:webHidden/>
              </w:rPr>
            </w:r>
            <w:r>
              <w:rPr>
                <w:noProof/>
                <w:webHidden/>
              </w:rPr>
              <w:fldChar w:fldCharType="separate"/>
            </w:r>
            <w:r>
              <w:rPr>
                <w:noProof/>
                <w:webHidden/>
              </w:rPr>
              <w:t>10</w:t>
            </w:r>
            <w:r>
              <w:rPr>
                <w:noProof/>
                <w:webHidden/>
              </w:rPr>
              <w:fldChar w:fldCharType="end"/>
            </w:r>
          </w:hyperlink>
        </w:p>
        <w:p w14:paraId="274BD04B" w14:textId="2F32688E" w:rsidR="00B53C4D" w:rsidRDefault="00B53C4D">
          <w:pPr>
            <w:pStyle w:val="Inhopg2"/>
            <w:tabs>
              <w:tab w:val="left" w:pos="800"/>
              <w:tab w:val="right" w:leader="dot" w:pos="8723"/>
            </w:tabs>
            <w:rPr>
              <w:rFonts w:eastAsiaTheme="minorEastAsia" w:cstheme="minorBidi"/>
              <w:smallCaps w:val="0"/>
              <w:noProof/>
              <w:kern w:val="2"/>
              <w:sz w:val="24"/>
              <w:szCs w:val="24"/>
              <w:lang w:eastAsia="nl-NL"/>
              <w14:ligatures w14:val="standardContextual"/>
            </w:rPr>
          </w:pPr>
          <w:hyperlink w:anchor="_Toc218762953" w:history="1">
            <w:r w:rsidRPr="001D6C68">
              <w:rPr>
                <w:rStyle w:val="Hyperlink"/>
                <w:noProof/>
              </w:rPr>
              <w:t>3.1</w:t>
            </w:r>
            <w:r>
              <w:rPr>
                <w:rFonts w:eastAsiaTheme="minorEastAsia" w:cstheme="minorBidi"/>
                <w:smallCaps w:val="0"/>
                <w:noProof/>
                <w:kern w:val="2"/>
                <w:sz w:val="24"/>
                <w:szCs w:val="24"/>
                <w:lang w:eastAsia="nl-NL"/>
                <w14:ligatures w14:val="standardContextual"/>
              </w:rPr>
              <w:tab/>
            </w:r>
            <w:r w:rsidRPr="001D6C68">
              <w:rPr>
                <w:rStyle w:val="Hyperlink"/>
                <w:noProof/>
              </w:rPr>
              <w:t>Prijs</w:t>
            </w:r>
            <w:r>
              <w:rPr>
                <w:noProof/>
                <w:webHidden/>
              </w:rPr>
              <w:tab/>
            </w:r>
            <w:r>
              <w:rPr>
                <w:noProof/>
                <w:webHidden/>
              </w:rPr>
              <w:fldChar w:fldCharType="begin"/>
            </w:r>
            <w:r>
              <w:rPr>
                <w:noProof/>
                <w:webHidden/>
              </w:rPr>
              <w:instrText xml:space="preserve"> PAGEREF _Toc218762953 \h </w:instrText>
            </w:r>
            <w:r>
              <w:rPr>
                <w:noProof/>
                <w:webHidden/>
              </w:rPr>
            </w:r>
            <w:r>
              <w:rPr>
                <w:noProof/>
                <w:webHidden/>
              </w:rPr>
              <w:fldChar w:fldCharType="separate"/>
            </w:r>
            <w:r>
              <w:rPr>
                <w:noProof/>
                <w:webHidden/>
              </w:rPr>
              <w:t>10</w:t>
            </w:r>
            <w:r>
              <w:rPr>
                <w:noProof/>
                <w:webHidden/>
              </w:rPr>
              <w:fldChar w:fldCharType="end"/>
            </w:r>
          </w:hyperlink>
        </w:p>
        <w:p w14:paraId="2282A524" w14:textId="7C90E164" w:rsidR="00B53C4D" w:rsidRDefault="00B53C4D">
          <w:pPr>
            <w:pStyle w:val="Inhopg2"/>
            <w:tabs>
              <w:tab w:val="left" w:pos="800"/>
              <w:tab w:val="right" w:leader="dot" w:pos="8723"/>
            </w:tabs>
            <w:rPr>
              <w:rFonts w:eastAsiaTheme="minorEastAsia" w:cstheme="minorBidi"/>
              <w:smallCaps w:val="0"/>
              <w:noProof/>
              <w:kern w:val="2"/>
              <w:sz w:val="24"/>
              <w:szCs w:val="24"/>
              <w:lang w:eastAsia="nl-NL"/>
              <w14:ligatures w14:val="standardContextual"/>
            </w:rPr>
          </w:pPr>
          <w:hyperlink w:anchor="_Toc218762954" w:history="1">
            <w:r w:rsidRPr="001D6C68">
              <w:rPr>
                <w:rStyle w:val="Hyperlink"/>
                <w:noProof/>
              </w:rPr>
              <w:t>3.2</w:t>
            </w:r>
            <w:r>
              <w:rPr>
                <w:rFonts w:eastAsiaTheme="minorEastAsia" w:cstheme="minorBidi"/>
                <w:smallCaps w:val="0"/>
                <w:noProof/>
                <w:kern w:val="2"/>
                <w:sz w:val="24"/>
                <w:szCs w:val="24"/>
                <w:lang w:eastAsia="nl-NL"/>
                <w14:ligatures w14:val="standardContextual"/>
              </w:rPr>
              <w:tab/>
            </w:r>
            <w:r w:rsidRPr="001D6C68">
              <w:rPr>
                <w:rStyle w:val="Hyperlink"/>
                <w:noProof/>
              </w:rPr>
              <w:t>Kwaliteit</w:t>
            </w:r>
            <w:r>
              <w:rPr>
                <w:noProof/>
                <w:webHidden/>
              </w:rPr>
              <w:tab/>
            </w:r>
            <w:r>
              <w:rPr>
                <w:noProof/>
                <w:webHidden/>
              </w:rPr>
              <w:fldChar w:fldCharType="begin"/>
            </w:r>
            <w:r>
              <w:rPr>
                <w:noProof/>
                <w:webHidden/>
              </w:rPr>
              <w:instrText xml:space="preserve"> PAGEREF _Toc218762954 \h </w:instrText>
            </w:r>
            <w:r>
              <w:rPr>
                <w:noProof/>
                <w:webHidden/>
              </w:rPr>
            </w:r>
            <w:r>
              <w:rPr>
                <w:noProof/>
                <w:webHidden/>
              </w:rPr>
              <w:fldChar w:fldCharType="separate"/>
            </w:r>
            <w:r>
              <w:rPr>
                <w:noProof/>
                <w:webHidden/>
              </w:rPr>
              <w:t>10</w:t>
            </w:r>
            <w:r>
              <w:rPr>
                <w:noProof/>
                <w:webHidden/>
              </w:rPr>
              <w:fldChar w:fldCharType="end"/>
            </w:r>
          </w:hyperlink>
        </w:p>
        <w:p w14:paraId="09060C08" w14:textId="75326C4B" w:rsidR="00B53C4D" w:rsidRDefault="00B53C4D">
          <w:pPr>
            <w:pStyle w:val="Inhopg3"/>
            <w:tabs>
              <w:tab w:val="left" w:pos="1200"/>
              <w:tab w:val="right" w:leader="dot" w:pos="8723"/>
            </w:tabs>
            <w:rPr>
              <w:rFonts w:eastAsiaTheme="minorEastAsia" w:cstheme="minorBidi"/>
              <w:i w:val="0"/>
              <w:iCs w:val="0"/>
              <w:noProof/>
              <w:kern w:val="2"/>
              <w:sz w:val="24"/>
              <w:szCs w:val="24"/>
              <w:lang w:eastAsia="nl-NL"/>
              <w14:ligatures w14:val="standardContextual"/>
            </w:rPr>
          </w:pPr>
          <w:hyperlink w:anchor="_Toc218762955" w:history="1">
            <w:r w:rsidRPr="001D6C68">
              <w:rPr>
                <w:rStyle w:val="Hyperlink"/>
                <w:noProof/>
              </w:rPr>
              <w:t>3.2.1</w:t>
            </w:r>
            <w:r>
              <w:rPr>
                <w:rFonts w:eastAsiaTheme="minorEastAsia" w:cstheme="minorBidi"/>
                <w:i w:val="0"/>
                <w:iCs w:val="0"/>
                <w:noProof/>
                <w:kern w:val="2"/>
                <w:sz w:val="24"/>
                <w:szCs w:val="24"/>
                <w:lang w:eastAsia="nl-NL"/>
                <w14:ligatures w14:val="standardContextual"/>
              </w:rPr>
              <w:tab/>
            </w:r>
            <w:r w:rsidRPr="001D6C68">
              <w:rPr>
                <w:rStyle w:val="Hyperlink"/>
                <w:noProof/>
              </w:rPr>
              <w:t>Beoordeling kwalitatieve gunningscriteria</w:t>
            </w:r>
            <w:r>
              <w:rPr>
                <w:noProof/>
                <w:webHidden/>
              </w:rPr>
              <w:tab/>
            </w:r>
            <w:r>
              <w:rPr>
                <w:noProof/>
                <w:webHidden/>
              </w:rPr>
              <w:fldChar w:fldCharType="begin"/>
            </w:r>
            <w:r>
              <w:rPr>
                <w:noProof/>
                <w:webHidden/>
              </w:rPr>
              <w:instrText xml:space="preserve"> PAGEREF _Toc218762955 \h </w:instrText>
            </w:r>
            <w:r>
              <w:rPr>
                <w:noProof/>
                <w:webHidden/>
              </w:rPr>
            </w:r>
            <w:r>
              <w:rPr>
                <w:noProof/>
                <w:webHidden/>
              </w:rPr>
              <w:fldChar w:fldCharType="separate"/>
            </w:r>
            <w:r>
              <w:rPr>
                <w:noProof/>
                <w:webHidden/>
              </w:rPr>
              <w:t>10</w:t>
            </w:r>
            <w:r>
              <w:rPr>
                <w:noProof/>
                <w:webHidden/>
              </w:rPr>
              <w:fldChar w:fldCharType="end"/>
            </w:r>
          </w:hyperlink>
        </w:p>
        <w:p w14:paraId="480839FD" w14:textId="38238C30" w:rsidR="00B53C4D" w:rsidRDefault="00B53C4D">
          <w:pPr>
            <w:pStyle w:val="Inhopg3"/>
            <w:tabs>
              <w:tab w:val="left" w:pos="1200"/>
              <w:tab w:val="right" w:leader="dot" w:pos="8723"/>
            </w:tabs>
            <w:rPr>
              <w:rFonts w:eastAsiaTheme="minorEastAsia" w:cstheme="minorBidi"/>
              <w:i w:val="0"/>
              <w:iCs w:val="0"/>
              <w:noProof/>
              <w:kern w:val="2"/>
              <w:sz w:val="24"/>
              <w:szCs w:val="24"/>
              <w:lang w:eastAsia="nl-NL"/>
              <w14:ligatures w14:val="standardContextual"/>
            </w:rPr>
          </w:pPr>
          <w:hyperlink w:anchor="_Toc218762956" w:history="1">
            <w:r w:rsidRPr="001D6C68">
              <w:rPr>
                <w:rStyle w:val="Hyperlink"/>
                <w:noProof/>
              </w:rPr>
              <w:t>3.2.2</w:t>
            </w:r>
            <w:r>
              <w:rPr>
                <w:rFonts w:eastAsiaTheme="minorEastAsia" w:cstheme="minorBidi"/>
                <w:i w:val="0"/>
                <w:iCs w:val="0"/>
                <w:noProof/>
                <w:kern w:val="2"/>
                <w:sz w:val="24"/>
                <w:szCs w:val="24"/>
                <w:lang w:eastAsia="nl-NL"/>
                <w14:ligatures w14:val="standardContextual"/>
              </w:rPr>
              <w:tab/>
            </w:r>
            <w:r w:rsidRPr="001D6C68">
              <w:rPr>
                <w:rStyle w:val="Hyperlink"/>
                <w:noProof/>
              </w:rPr>
              <w:t>Beoordelingscommissie</w:t>
            </w:r>
            <w:r>
              <w:rPr>
                <w:noProof/>
                <w:webHidden/>
              </w:rPr>
              <w:tab/>
            </w:r>
            <w:r>
              <w:rPr>
                <w:noProof/>
                <w:webHidden/>
              </w:rPr>
              <w:fldChar w:fldCharType="begin"/>
            </w:r>
            <w:r>
              <w:rPr>
                <w:noProof/>
                <w:webHidden/>
              </w:rPr>
              <w:instrText xml:space="preserve"> PAGEREF _Toc218762956 \h </w:instrText>
            </w:r>
            <w:r>
              <w:rPr>
                <w:noProof/>
                <w:webHidden/>
              </w:rPr>
            </w:r>
            <w:r>
              <w:rPr>
                <w:noProof/>
                <w:webHidden/>
              </w:rPr>
              <w:fldChar w:fldCharType="separate"/>
            </w:r>
            <w:r>
              <w:rPr>
                <w:noProof/>
                <w:webHidden/>
              </w:rPr>
              <w:t>11</w:t>
            </w:r>
            <w:r>
              <w:rPr>
                <w:noProof/>
                <w:webHidden/>
              </w:rPr>
              <w:fldChar w:fldCharType="end"/>
            </w:r>
          </w:hyperlink>
        </w:p>
        <w:p w14:paraId="7EA589C1" w14:textId="3784935C" w:rsidR="00B53C4D" w:rsidRDefault="00B53C4D">
          <w:pPr>
            <w:pStyle w:val="Inhopg3"/>
            <w:tabs>
              <w:tab w:val="left" w:pos="1200"/>
              <w:tab w:val="right" w:leader="dot" w:pos="8723"/>
            </w:tabs>
            <w:rPr>
              <w:rFonts w:eastAsiaTheme="minorEastAsia" w:cstheme="minorBidi"/>
              <w:i w:val="0"/>
              <w:iCs w:val="0"/>
              <w:noProof/>
              <w:kern w:val="2"/>
              <w:sz w:val="24"/>
              <w:szCs w:val="24"/>
              <w:lang w:eastAsia="nl-NL"/>
              <w14:ligatures w14:val="standardContextual"/>
            </w:rPr>
          </w:pPr>
          <w:hyperlink w:anchor="_Toc218762957" w:history="1">
            <w:r w:rsidRPr="001D6C68">
              <w:rPr>
                <w:rStyle w:val="Hyperlink"/>
                <w:noProof/>
                <w:lang w:eastAsia="nl-NL"/>
              </w:rPr>
              <w:t>3.2.3</w:t>
            </w:r>
            <w:r>
              <w:rPr>
                <w:rFonts w:eastAsiaTheme="minorEastAsia" w:cstheme="minorBidi"/>
                <w:i w:val="0"/>
                <w:iCs w:val="0"/>
                <w:noProof/>
                <w:kern w:val="2"/>
                <w:sz w:val="24"/>
                <w:szCs w:val="24"/>
                <w:lang w:eastAsia="nl-NL"/>
                <w14:ligatures w14:val="standardContextual"/>
              </w:rPr>
              <w:tab/>
            </w:r>
            <w:r w:rsidRPr="001D6C68">
              <w:rPr>
                <w:rStyle w:val="Hyperlink"/>
                <w:noProof/>
              </w:rPr>
              <w:t>Gunningscriterium 1: Marktbenadering</w:t>
            </w:r>
            <w:r>
              <w:rPr>
                <w:noProof/>
                <w:webHidden/>
              </w:rPr>
              <w:tab/>
            </w:r>
            <w:r>
              <w:rPr>
                <w:noProof/>
                <w:webHidden/>
              </w:rPr>
              <w:fldChar w:fldCharType="begin"/>
            </w:r>
            <w:r>
              <w:rPr>
                <w:noProof/>
                <w:webHidden/>
              </w:rPr>
              <w:instrText xml:space="preserve"> PAGEREF _Toc218762957 \h </w:instrText>
            </w:r>
            <w:r>
              <w:rPr>
                <w:noProof/>
                <w:webHidden/>
              </w:rPr>
            </w:r>
            <w:r>
              <w:rPr>
                <w:noProof/>
                <w:webHidden/>
              </w:rPr>
              <w:fldChar w:fldCharType="separate"/>
            </w:r>
            <w:r>
              <w:rPr>
                <w:noProof/>
                <w:webHidden/>
              </w:rPr>
              <w:t>12</w:t>
            </w:r>
            <w:r>
              <w:rPr>
                <w:noProof/>
                <w:webHidden/>
              </w:rPr>
              <w:fldChar w:fldCharType="end"/>
            </w:r>
          </w:hyperlink>
        </w:p>
        <w:p w14:paraId="2FA2B211" w14:textId="6B75653E" w:rsidR="00B53C4D" w:rsidRDefault="00B53C4D">
          <w:pPr>
            <w:pStyle w:val="Inhopg3"/>
            <w:tabs>
              <w:tab w:val="left" w:pos="1200"/>
              <w:tab w:val="right" w:leader="dot" w:pos="8723"/>
            </w:tabs>
            <w:rPr>
              <w:rFonts w:eastAsiaTheme="minorEastAsia" w:cstheme="minorBidi"/>
              <w:i w:val="0"/>
              <w:iCs w:val="0"/>
              <w:noProof/>
              <w:kern w:val="2"/>
              <w:sz w:val="24"/>
              <w:szCs w:val="24"/>
              <w:lang w:eastAsia="nl-NL"/>
              <w14:ligatures w14:val="standardContextual"/>
            </w:rPr>
          </w:pPr>
          <w:hyperlink w:anchor="_Toc218762958" w:history="1">
            <w:r w:rsidRPr="001D6C68">
              <w:rPr>
                <w:rStyle w:val="Hyperlink"/>
                <w:noProof/>
              </w:rPr>
              <w:t>3.2.4</w:t>
            </w:r>
            <w:r>
              <w:rPr>
                <w:rFonts w:eastAsiaTheme="minorEastAsia" w:cstheme="minorBidi"/>
                <w:i w:val="0"/>
                <w:iCs w:val="0"/>
                <w:noProof/>
                <w:kern w:val="2"/>
                <w:sz w:val="24"/>
                <w:szCs w:val="24"/>
                <w:lang w:eastAsia="nl-NL"/>
                <w14:ligatures w14:val="standardContextual"/>
              </w:rPr>
              <w:tab/>
            </w:r>
            <w:r w:rsidRPr="001D6C68">
              <w:rPr>
                <w:rStyle w:val="Hyperlink"/>
                <w:noProof/>
              </w:rPr>
              <w:t>Gunningscriterium 2: Arbeidsmarkt</w:t>
            </w:r>
            <w:r>
              <w:rPr>
                <w:noProof/>
                <w:webHidden/>
              </w:rPr>
              <w:tab/>
            </w:r>
            <w:r>
              <w:rPr>
                <w:noProof/>
                <w:webHidden/>
              </w:rPr>
              <w:fldChar w:fldCharType="begin"/>
            </w:r>
            <w:r>
              <w:rPr>
                <w:noProof/>
                <w:webHidden/>
              </w:rPr>
              <w:instrText xml:space="preserve"> PAGEREF _Toc218762958 \h </w:instrText>
            </w:r>
            <w:r>
              <w:rPr>
                <w:noProof/>
                <w:webHidden/>
              </w:rPr>
            </w:r>
            <w:r>
              <w:rPr>
                <w:noProof/>
                <w:webHidden/>
              </w:rPr>
              <w:fldChar w:fldCharType="separate"/>
            </w:r>
            <w:r>
              <w:rPr>
                <w:noProof/>
                <w:webHidden/>
              </w:rPr>
              <w:t>12</w:t>
            </w:r>
            <w:r>
              <w:rPr>
                <w:noProof/>
                <w:webHidden/>
              </w:rPr>
              <w:fldChar w:fldCharType="end"/>
            </w:r>
          </w:hyperlink>
        </w:p>
        <w:p w14:paraId="0F9600E2" w14:textId="75B893F3" w:rsidR="00B53C4D" w:rsidRDefault="00B53C4D">
          <w:pPr>
            <w:pStyle w:val="Inhopg3"/>
            <w:tabs>
              <w:tab w:val="left" w:pos="1200"/>
              <w:tab w:val="right" w:leader="dot" w:pos="8723"/>
            </w:tabs>
            <w:rPr>
              <w:rFonts w:eastAsiaTheme="minorEastAsia" w:cstheme="minorBidi"/>
              <w:i w:val="0"/>
              <w:iCs w:val="0"/>
              <w:noProof/>
              <w:kern w:val="2"/>
              <w:sz w:val="24"/>
              <w:szCs w:val="24"/>
              <w:lang w:eastAsia="nl-NL"/>
              <w14:ligatures w14:val="standardContextual"/>
            </w:rPr>
          </w:pPr>
          <w:hyperlink w:anchor="_Toc218762959" w:history="1">
            <w:r w:rsidRPr="001D6C68">
              <w:rPr>
                <w:rStyle w:val="Hyperlink"/>
                <w:noProof/>
              </w:rPr>
              <w:t>3.2.5</w:t>
            </w:r>
            <w:r>
              <w:rPr>
                <w:rFonts w:eastAsiaTheme="minorEastAsia" w:cstheme="minorBidi"/>
                <w:i w:val="0"/>
                <w:iCs w:val="0"/>
                <w:noProof/>
                <w:kern w:val="2"/>
                <w:sz w:val="24"/>
                <w:szCs w:val="24"/>
                <w:lang w:eastAsia="nl-NL"/>
                <w14:ligatures w14:val="standardContextual"/>
              </w:rPr>
              <w:tab/>
            </w:r>
            <w:r w:rsidRPr="001D6C68">
              <w:rPr>
                <w:rStyle w:val="Hyperlink"/>
                <w:noProof/>
              </w:rPr>
              <w:t>Gunningscriterium 3: Traineeship</w:t>
            </w:r>
            <w:r>
              <w:rPr>
                <w:noProof/>
                <w:webHidden/>
              </w:rPr>
              <w:tab/>
            </w:r>
            <w:r>
              <w:rPr>
                <w:noProof/>
                <w:webHidden/>
              </w:rPr>
              <w:fldChar w:fldCharType="begin"/>
            </w:r>
            <w:r>
              <w:rPr>
                <w:noProof/>
                <w:webHidden/>
              </w:rPr>
              <w:instrText xml:space="preserve"> PAGEREF _Toc218762959 \h </w:instrText>
            </w:r>
            <w:r>
              <w:rPr>
                <w:noProof/>
                <w:webHidden/>
              </w:rPr>
            </w:r>
            <w:r>
              <w:rPr>
                <w:noProof/>
                <w:webHidden/>
              </w:rPr>
              <w:fldChar w:fldCharType="separate"/>
            </w:r>
            <w:r>
              <w:rPr>
                <w:noProof/>
                <w:webHidden/>
              </w:rPr>
              <w:t>13</w:t>
            </w:r>
            <w:r>
              <w:rPr>
                <w:noProof/>
                <w:webHidden/>
              </w:rPr>
              <w:fldChar w:fldCharType="end"/>
            </w:r>
          </w:hyperlink>
        </w:p>
        <w:p w14:paraId="08AC9541" w14:textId="4AB3A9C6" w:rsidR="00B53C4D" w:rsidRDefault="00B53C4D">
          <w:pPr>
            <w:pStyle w:val="Inhopg1"/>
            <w:tabs>
              <w:tab w:val="left" w:pos="600"/>
              <w:tab w:val="right" w:leader="dot" w:pos="8723"/>
            </w:tabs>
            <w:rPr>
              <w:rFonts w:eastAsiaTheme="minorEastAsia" w:cstheme="minorBidi"/>
              <w:b w:val="0"/>
              <w:bCs w:val="0"/>
              <w:caps w:val="0"/>
              <w:noProof/>
              <w:kern w:val="2"/>
              <w:sz w:val="24"/>
              <w:szCs w:val="24"/>
              <w:lang w:eastAsia="nl-NL"/>
              <w14:ligatures w14:val="standardContextual"/>
            </w:rPr>
          </w:pPr>
          <w:hyperlink w:anchor="_Toc218762960" w:history="1">
            <w:r w:rsidRPr="001D6C68">
              <w:rPr>
                <w:rStyle w:val="Hyperlink"/>
                <w:noProof/>
              </w:rPr>
              <w:t>4.</w:t>
            </w:r>
            <w:r>
              <w:rPr>
                <w:rFonts w:eastAsiaTheme="minorEastAsia" w:cstheme="minorBidi"/>
                <w:b w:val="0"/>
                <w:bCs w:val="0"/>
                <w:caps w:val="0"/>
                <w:noProof/>
                <w:kern w:val="2"/>
                <w:sz w:val="24"/>
                <w:szCs w:val="24"/>
                <w:lang w:eastAsia="nl-NL"/>
                <w14:ligatures w14:val="standardContextual"/>
              </w:rPr>
              <w:tab/>
            </w:r>
            <w:r w:rsidRPr="001D6C68">
              <w:rPr>
                <w:rStyle w:val="Hyperlink"/>
                <w:noProof/>
              </w:rPr>
              <w:t>Beschrijving van de procedure</w:t>
            </w:r>
            <w:r>
              <w:rPr>
                <w:noProof/>
                <w:webHidden/>
              </w:rPr>
              <w:tab/>
            </w:r>
            <w:r>
              <w:rPr>
                <w:noProof/>
                <w:webHidden/>
              </w:rPr>
              <w:fldChar w:fldCharType="begin"/>
            </w:r>
            <w:r>
              <w:rPr>
                <w:noProof/>
                <w:webHidden/>
              </w:rPr>
              <w:instrText xml:space="preserve"> PAGEREF _Toc218762960 \h </w:instrText>
            </w:r>
            <w:r>
              <w:rPr>
                <w:noProof/>
                <w:webHidden/>
              </w:rPr>
            </w:r>
            <w:r>
              <w:rPr>
                <w:noProof/>
                <w:webHidden/>
              </w:rPr>
              <w:fldChar w:fldCharType="separate"/>
            </w:r>
            <w:r>
              <w:rPr>
                <w:noProof/>
                <w:webHidden/>
              </w:rPr>
              <w:t>14</w:t>
            </w:r>
            <w:r>
              <w:rPr>
                <w:noProof/>
                <w:webHidden/>
              </w:rPr>
              <w:fldChar w:fldCharType="end"/>
            </w:r>
          </w:hyperlink>
        </w:p>
        <w:p w14:paraId="5FE68619" w14:textId="27325BDD" w:rsidR="00B53C4D" w:rsidRDefault="00B53C4D">
          <w:pPr>
            <w:pStyle w:val="Inhopg2"/>
            <w:tabs>
              <w:tab w:val="left" w:pos="800"/>
              <w:tab w:val="right" w:leader="dot" w:pos="8723"/>
            </w:tabs>
            <w:rPr>
              <w:rFonts w:eastAsiaTheme="minorEastAsia" w:cstheme="minorBidi"/>
              <w:smallCaps w:val="0"/>
              <w:noProof/>
              <w:kern w:val="2"/>
              <w:sz w:val="24"/>
              <w:szCs w:val="24"/>
              <w:lang w:eastAsia="nl-NL"/>
              <w14:ligatures w14:val="standardContextual"/>
            </w:rPr>
          </w:pPr>
          <w:hyperlink w:anchor="_Toc218762961" w:history="1">
            <w:r w:rsidRPr="001D6C68">
              <w:rPr>
                <w:rStyle w:val="Hyperlink"/>
                <w:noProof/>
              </w:rPr>
              <w:t>4.1</w:t>
            </w:r>
            <w:r>
              <w:rPr>
                <w:rFonts w:eastAsiaTheme="minorEastAsia" w:cstheme="minorBidi"/>
                <w:smallCaps w:val="0"/>
                <w:noProof/>
                <w:kern w:val="2"/>
                <w:sz w:val="24"/>
                <w:szCs w:val="24"/>
                <w:lang w:eastAsia="nl-NL"/>
                <w14:ligatures w14:val="standardContextual"/>
              </w:rPr>
              <w:tab/>
            </w:r>
            <w:r w:rsidRPr="001D6C68">
              <w:rPr>
                <w:rStyle w:val="Hyperlink"/>
                <w:noProof/>
              </w:rPr>
              <w:t>Type procedure</w:t>
            </w:r>
            <w:r>
              <w:rPr>
                <w:noProof/>
                <w:webHidden/>
              </w:rPr>
              <w:tab/>
            </w:r>
            <w:r>
              <w:rPr>
                <w:noProof/>
                <w:webHidden/>
              </w:rPr>
              <w:fldChar w:fldCharType="begin"/>
            </w:r>
            <w:r>
              <w:rPr>
                <w:noProof/>
                <w:webHidden/>
              </w:rPr>
              <w:instrText xml:space="preserve"> PAGEREF _Toc218762961 \h </w:instrText>
            </w:r>
            <w:r>
              <w:rPr>
                <w:noProof/>
                <w:webHidden/>
              </w:rPr>
            </w:r>
            <w:r>
              <w:rPr>
                <w:noProof/>
                <w:webHidden/>
              </w:rPr>
              <w:fldChar w:fldCharType="separate"/>
            </w:r>
            <w:r>
              <w:rPr>
                <w:noProof/>
                <w:webHidden/>
              </w:rPr>
              <w:t>14</w:t>
            </w:r>
            <w:r>
              <w:rPr>
                <w:noProof/>
                <w:webHidden/>
              </w:rPr>
              <w:fldChar w:fldCharType="end"/>
            </w:r>
          </w:hyperlink>
        </w:p>
        <w:p w14:paraId="29B362B9" w14:textId="5BECD681" w:rsidR="00B53C4D" w:rsidRDefault="00B53C4D">
          <w:pPr>
            <w:pStyle w:val="Inhopg2"/>
            <w:tabs>
              <w:tab w:val="left" w:pos="800"/>
              <w:tab w:val="right" w:leader="dot" w:pos="8723"/>
            </w:tabs>
            <w:rPr>
              <w:rFonts w:eastAsiaTheme="minorEastAsia" w:cstheme="minorBidi"/>
              <w:smallCaps w:val="0"/>
              <w:noProof/>
              <w:kern w:val="2"/>
              <w:sz w:val="24"/>
              <w:szCs w:val="24"/>
              <w:lang w:eastAsia="nl-NL"/>
              <w14:ligatures w14:val="standardContextual"/>
            </w:rPr>
          </w:pPr>
          <w:hyperlink w:anchor="_Toc218762962" w:history="1">
            <w:r w:rsidRPr="001D6C68">
              <w:rPr>
                <w:rStyle w:val="Hyperlink"/>
                <w:noProof/>
              </w:rPr>
              <w:t>4.2</w:t>
            </w:r>
            <w:r>
              <w:rPr>
                <w:rFonts w:eastAsiaTheme="minorEastAsia" w:cstheme="minorBidi"/>
                <w:smallCaps w:val="0"/>
                <w:noProof/>
                <w:kern w:val="2"/>
                <w:sz w:val="24"/>
                <w:szCs w:val="24"/>
                <w:lang w:eastAsia="nl-NL"/>
                <w14:ligatures w14:val="standardContextual"/>
              </w:rPr>
              <w:tab/>
            </w:r>
            <w:r w:rsidRPr="001D6C68">
              <w:rPr>
                <w:rStyle w:val="Hyperlink"/>
                <w:noProof/>
              </w:rPr>
              <w:t>Gestanddoeningstermijn</w:t>
            </w:r>
            <w:r>
              <w:rPr>
                <w:noProof/>
                <w:webHidden/>
              </w:rPr>
              <w:tab/>
            </w:r>
            <w:r>
              <w:rPr>
                <w:noProof/>
                <w:webHidden/>
              </w:rPr>
              <w:fldChar w:fldCharType="begin"/>
            </w:r>
            <w:r>
              <w:rPr>
                <w:noProof/>
                <w:webHidden/>
              </w:rPr>
              <w:instrText xml:space="preserve"> PAGEREF _Toc218762962 \h </w:instrText>
            </w:r>
            <w:r>
              <w:rPr>
                <w:noProof/>
                <w:webHidden/>
              </w:rPr>
            </w:r>
            <w:r>
              <w:rPr>
                <w:noProof/>
                <w:webHidden/>
              </w:rPr>
              <w:fldChar w:fldCharType="separate"/>
            </w:r>
            <w:r>
              <w:rPr>
                <w:noProof/>
                <w:webHidden/>
              </w:rPr>
              <w:t>14</w:t>
            </w:r>
            <w:r>
              <w:rPr>
                <w:noProof/>
                <w:webHidden/>
              </w:rPr>
              <w:fldChar w:fldCharType="end"/>
            </w:r>
          </w:hyperlink>
        </w:p>
        <w:p w14:paraId="61DF0D6D" w14:textId="45DADCBF" w:rsidR="00B53C4D" w:rsidRDefault="00B53C4D">
          <w:pPr>
            <w:pStyle w:val="Inhopg2"/>
            <w:tabs>
              <w:tab w:val="left" w:pos="800"/>
              <w:tab w:val="right" w:leader="dot" w:pos="8723"/>
            </w:tabs>
            <w:rPr>
              <w:rFonts w:eastAsiaTheme="minorEastAsia" w:cstheme="minorBidi"/>
              <w:smallCaps w:val="0"/>
              <w:noProof/>
              <w:kern w:val="2"/>
              <w:sz w:val="24"/>
              <w:szCs w:val="24"/>
              <w:lang w:eastAsia="nl-NL"/>
              <w14:ligatures w14:val="standardContextual"/>
            </w:rPr>
          </w:pPr>
          <w:hyperlink w:anchor="_Toc218762963" w:history="1">
            <w:r w:rsidRPr="001D6C68">
              <w:rPr>
                <w:rStyle w:val="Hyperlink"/>
                <w:noProof/>
              </w:rPr>
              <w:t>4.3</w:t>
            </w:r>
            <w:r>
              <w:rPr>
                <w:rFonts w:eastAsiaTheme="minorEastAsia" w:cstheme="minorBidi"/>
                <w:smallCaps w:val="0"/>
                <w:noProof/>
                <w:kern w:val="2"/>
                <w:sz w:val="24"/>
                <w:szCs w:val="24"/>
                <w:lang w:eastAsia="nl-NL"/>
                <w14:ligatures w14:val="standardContextual"/>
              </w:rPr>
              <w:tab/>
            </w:r>
            <w:r w:rsidRPr="001D6C68">
              <w:rPr>
                <w:rStyle w:val="Hyperlink"/>
                <w:noProof/>
              </w:rPr>
              <w:t>Inlichtingen</w:t>
            </w:r>
            <w:r>
              <w:rPr>
                <w:noProof/>
                <w:webHidden/>
              </w:rPr>
              <w:tab/>
            </w:r>
            <w:r>
              <w:rPr>
                <w:noProof/>
                <w:webHidden/>
              </w:rPr>
              <w:fldChar w:fldCharType="begin"/>
            </w:r>
            <w:r>
              <w:rPr>
                <w:noProof/>
                <w:webHidden/>
              </w:rPr>
              <w:instrText xml:space="preserve"> PAGEREF _Toc218762963 \h </w:instrText>
            </w:r>
            <w:r>
              <w:rPr>
                <w:noProof/>
                <w:webHidden/>
              </w:rPr>
            </w:r>
            <w:r>
              <w:rPr>
                <w:noProof/>
                <w:webHidden/>
              </w:rPr>
              <w:fldChar w:fldCharType="separate"/>
            </w:r>
            <w:r>
              <w:rPr>
                <w:noProof/>
                <w:webHidden/>
              </w:rPr>
              <w:t>14</w:t>
            </w:r>
            <w:r>
              <w:rPr>
                <w:noProof/>
                <w:webHidden/>
              </w:rPr>
              <w:fldChar w:fldCharType="end"/>
            </w:r>
          </w:hyperlink>
        </w:p>
        <w:p w14:paraId="4512ED9B" w14:textId="1D4EAB0F" w:rsidR="00B53C4D" w:rsidRDefault="00B53C4D">
          <w:pPr>
            <w:pStyle w:val="Inhopg2"/>
            <w:tabs>
              <w:tab w:val="left" w:pos="800"/>
              <w:tab w:val="right" w:leader="dot" w:pos="8723"/>
            </w:tabs>
            <w:rPr>
              <w:rFonts w:eastAsiaTheme="minorEastAsia" w:cstheme="minorBidi"/>
              <w:smallCaps w:val="0"/>
              <w:noProof/>
              <w:kern w:val="2"/>
              <w:sz w:val="24"/>
              <w:szCs w:val="24"/>
              <w:lang w:eastAsia="nl-NL"/>
              <w14:ligatures w14:val="standardContextual"/>
            </w:rPr>
          </w:pPr>
          <w:hyperlink w:anchor="_Toc218762964" w:history="1">
            <w:r w:rsidRPr="001D6C68">
              <w:rPr>
                <w:rStyle w:val="Hyperlink"/>
                <w:noProof/>
              </w:rPr>
              <w:t>4.4</w:t>
            </w:r>
            <w:r>
              <w:rPr>
                <w:rFonts w:eastAsiaTheme="minorEastAsia" w:cstheme="minorBidi"/>
                <w:smallCaps w:val="0"/>
                <w:noProof/>
                <w:kern w:val="2"/>
                <w:sz w:val="24"/>
                <w:szCs w:val="24"/>
                <w:lang w:eastAsia="nl-NL"/>
                <w14:ligatures w14:val="standardContextual"/>
              </w:rPr>
              <w:tab/>
            </w:r>
            <w:r w:rsidRPr="001D6C68">
              <w:rPr>
                <w:rStyle w:val="Hyperlink"/>
                <w:noProof/>
              </w:rPr>
              <w:t>Kostenvergoeding</w:t>
            </w:r>
            <w:r>
              <w:rPr>
                <w:noProof/>
                <w:webHidden/>
              </w:rPr>
              <w:tab/>
            </w:r>
            <w:r>
              <w:rPr>
                <w:noProof/>
                <w:webHidden/>
              </w:rPr>
              <w:fldChar w:fldCharType="begin"/>
            </w:r>
            <w:r>
              <w:rPr>
                <w:noProof/>
                <w:webHidden/>
              </w:rPr>
              <w:instrText xml:space="preserve"> PAGEREF _Toc218762964 \h </w:instrText>
            </w:r>
            <w:r>
              <w:rPr>
                <w:noProof/>
                <w:webHidden/>
              </w:rPr>
            </w:r>
            <w:r>
              <w:rPr>
                <w:noProof/>
                <w:webHidden/>
              </w:rPr>
              <w:fldChar w:fldCharType="separate"/>
            </w:r>
            <w:r>
              <w:rPr>
                <w:noProof/>
                <w:webHidden/>
              </w:rPr>
              <w:t>14</w:t>
            </w:r>
            <w:r>
              <w:rPr>
                <w:noProof/>
                <w:webHidden/>
              </w:rPr>
              <w:fldChar w:fldCharType="end"/>
            </w:r>
          </w:hyperlink>
        </w:p>
        <w:p w14:paraId="02323971" w14:textId="4F021326" w:rsidR="00B53C4D" w:rsidRDefault="00B53C4D">
          <w:pPr>
            <w:pStyle w:val="Inhopg2"/>
            <w:tabs>
              <w:tab w:val="left" w:pos="800"/>
              <w:tab w:val="right" w:leader="dot" w:pos="8723"/>
            </w:tabs>
            <w:rPr>
              <w:rFonts w:eastAsiaTheme="minorEastAsia" w:cstheme="minorBidi"/>
              <w:smallCaps w:val="0"/>
              <w:noProof/>
              <w:kern w:val="2"/>
              <w:sz w:val="24"/>
              <w:szCs w:val="24"/>
              <w:lang w:eastAsia="nl-NL"/>
              <w14:ligatures w14:val="standardContextual"/>
            </w:rPr>
          </w:pPr>
          <w:hyperlink w:anchor="_Toc218762965" w:history="1">
            <w:r w:rsidRPr="001D6C68">
              <w:rPr>
                <w:rStyle w:val="Hyperlink"/>
                <w:noProof/>
              </w:rPr>
              <w:t>4.5</w:t>
            </w:r>
            <w:r>
              <w:rPr>
                <w:rFonts w:eastAsiaTheme="minorEastAsia" w:cstheme="minorBidi"/>
                <w:smallCaps w:val="0"/>
                <w:noProof/>
                <w:kern w:val="2"/>
                <w:sz w:val="24"/>
                <w:szCs w:val="24"/>
                <w:lang w:eastAsia="nl-NL"/>
                <w14:ligatures w14:val="standardContextual"/>
              </w:rPr>
              <w:tab/>
            </w:r>
            <w:r w:rsidRPr="001D6C68">
              <w:rPr>
                <w:rStyle w:val="Hyperlink"/>
                <w:noProof/>
              </w:rPr>
              <w:t>Voorbehouden</w:t>
            </w:r>
            <w:r>
              <w:rPr>
                <w:noProof/>
                <w:webHidden/>
              </w:rPr>
              <w:tab/>
            </w:r>
            <w:r>
              <w:rPr>
                <w:noProof/>
                <w:webHidden/>
              </w:rPr>
              <w:fldChar w:fldCharType="begin"/>
            </w:r>
            <w:r>
              <w:rPr>
                <w:noProof/>
                <w:webHidden/>
              </w:rPr>
              <w:instrText xml:space="preserve"> PAGEREF _Toc218762965 \h </w:instrText>
            </w:r>
            <w:r>
              <w:rPr>
                <w:noProof/>
                <w:webHidden/>
              </w:rPr>
            </w:r>
            <w:r>
              <w:rPr>
                <w:noProof/>
                <w:webHidden/>
              </w:rPr>
              <w:fldChar w:fldCharType="separate"/>
            </w:r>
            <w:r>
              <w:rPr>
                <w:noProof/>
                <w:webHidden/>
              </w:rPr>
              <w:t>14</w:t>
            </w:r>
            <w:r>
              <w:rPr>
                <w:noProof/>
                <w:webHidden/>
              </w:rPr>
              <w:fldChar w:fldCharType="end"/>
            </w:r>
          </w:hyperlink>
        </w:p>
        <w:p w14:paraId="5BD24744" w14:textId="6E768EC2" w:rsidR="00B53C4D" w:rsidRDefault="00B53C4D">
          <w:pPr>
            <w:pStyle w:val="Inhopg2"/>
            <w:tabs>
              <w:tab w:val="left" w:pos="800"/>
              <w:tab w:val="right" w:leader="dot" w:pos="8723"/>
            </w:tabs>
            <w:rPr>
              <w:rFonts w:eastAsiaTheme="minorEastAsia" w:cstheme="minorBidi"/>
              <w:smallCaps w:val="0"/>
              <w:noProof/>
              <w:kern w:val="2"/>
              <w:sz w:val="24"/>
              <w:szCs w:val="24"/>
              <w:lang w:eastAsia="nl-NL"/>
              <w14:ligatures w14:val="standardContextual"/>
            </w:rPr>
          </w:pPr>
          <w:hyperlink w:anchor="_Toc218762966" w:history="1">
            <w:r w:rsidRPr="001D6C68">
              <w:rPr>
                <w:rStyle w:val="Hyperlink"/>
                <w:noProof/>
              </w:rPr>
              <w:t>4.6</w:t>
            </w:r>
            <w:r>
              <w:rPr>
                <w:rFonts w:eastAsiaTheme="minorEastAsia" w:cstheme="minorBidi"/>
                <w:smallCaps w:val="0"/>
                <w:noProof/>
                <w:kern w:val="2"/>
                <w:sz w:val="24"/>
                <w:szCs w:val="24"/>
                <w:lang w:eastAsia="nl-NL"/>
                <w14:ligatures w14:val="standardContextual"/>
              </w:rPr>
              <w:tab/>
            </w:r>
            <w:r w:rsidRPr="001D6C68">
              <w:rPr>
                <w:rStyle w:val="Hyperlink"/>
                <w:noProof/>
              </w:rPr>
              <w:t>Klachten</w:t>
            </w:r>
            <w:r>
              <w:rPr>
                <w:noProof/>
                <w:webHidden/>
              </w:rPr>
              <w:tab/>
            </w:r>
            <w:r>
              <w:rPr>
                <w:noProof/>
                <w:webHidden/>
              </w:rPr>
              <w:fldChar w:fldCharType="begin"/>
            </w:r>
            <w:r>
              <w:rPr>
                <w:noProof/>
                <w:webHidden/>
              </w:rPr>
              <w:instrText xml:space="preserve"> PAGEREF _Toc218762966 \h </w:instrText>
            </w:r>
            <w:r>
              <w:rPr>
                <w:noProof/>
                <w:webHidden/>
              </w:rPr>
            </w:r>
            <w:r>
              <w:rPr>
                <w:noProof/>
                <w:webHidden/>
              </w:rPr>
              <w:fldChar w:fldCharType="separate"/>
            </w:r>
            <w:r>
              <w:rPr>
                <w:noProof/>
                <w:webHidden/>
              </w:rPr>
              <w:t>15</w:t>
            </w:r>
            <w:r>
              <w:rPr>
                <w:noProof/>
                <w:webHidden/>
              </w:rPr>
              <w:fldChar w:fldCharType="end"/>
            </w:r>
          </w:hyperlink>
        </w:p>
        <w:p w14:paraId="2D04E3C8" w14:textId="70ED5CBA" w:rsidR="00B53C4D" w:rsidRDefault="00B53C4D">
          <w:pPr>
            <w:pStyle w:val="Inhopg2"/>
            <w:tabs>
              <w:tab w:val="left" w:pos="800"/>
              <w:tab w:val="right" w:leader="dot" w:pos="8723"/>
            </w:tabs>
            <w:rPr>
              <w:rFonts w:eastAsiaTheme="minorEastAsia" w:cstheme="minorBidi"/>
              <w:smallCaps w:val="0"/>
              <w:noProof/>
              <w:kern w:val="2"/>
              <w:sz w:val="24"/>
              <w:szCs w:val="24"/>
              <w:lang w:eastAsia="nl-NL"/>
              <w14:ligatures w14:val="standardContextual"/>
            </w:rPr>
          </w:pPr>
          <w:hyperlink w:anchor="_Toc218762967" w:history="1">
            <w:r w:rsidRPr="001D6C68">
              <w:rPr>
                <w:rStyle w:val="Hyperlink"/>
                <w:noProof/>
              </w:rPr>
              <w:t>4.7</w:t>
            </w:r>
            <w:r>
              <w:rPr>
                <w:rFonts w:eastAsiaTheme="minorEastAsia" w:cstheme="minorBidi"/>
                <w:smallCaps w:val="0"/>
                <w:noProof/>
                <w:kern w:val="2"/>
                <w:sz w:val="24"/>
                <w:szCs w:val="24"/>
                <w:lang w:eastAsia="nl-NL"/>
                <w14:ligatures w14:val="standardContextual"/>
              </w:rPr>
              <w:tab/>
            </w:r>
            <w:r w:rsidRPr="001D6C68">
              <w:rPr>
                <w:rStyle w:val="Hyperlink"/>
                <w:noProof/>
              </w:rPr>
              <w:t>Onduidelijkheden</w:t>
            </w:r>
            <w:r>
              <w:rPr>
                <w:noProof/>
                <w:webHidden/>
              </w:rPr>
              <w:tab/>
            </w:r>
            <w:r>
              <w:rPr>
                <w:noProof/>
                <w:webHidden/>
              </w:rPr>
              <w:fldChar w:fldCharType="begin"/>
            </w:r>
            <w:r>
              <w:rPr>
                <w:noProof/>
                <w:webHidden/>
              </w:rPr>
              <w:instrText xml:space="preserve"> PAGEREF _Toc218762967 \h </w:instrText>
            </w:r>
            <w:r>
              <w:rPr>
                <w:noProof/>
                <w:webHidden/>
              </w:rPr>
            </w:r>
            <w:r>
              <w:rPr>
                <w:noProof/>
                <w:webHidden/>
              </w:rPr>
              <w:fldChar w:fldCharType="separate"/>
            </w:r>
            <w:r>
              <w:rPr>
                <w:noProof/>
                <w:webHidden/>
              </w:rPr>
              <w:t>15</w:t>
            </w:r>
            <w:r>
              <w:rPr>
                <w:noProof/>
                <w:webHidden/>
              </w:rPr>
              <w:fldChar w:fldCharType="end"/>
            </w:r>
          </w:hyperlink>
        </w:p>
        <w:p w14:paraId="2FA3459A" w14:textId="1635FB0A" w:rsidR="00B53C4D" w:rsidRDefault="00B53C4D">
          <w:pPr>
            <w:pStyle w:val="Inhopg2"/>
            <w:tabs>
              <w:tab w:val="left" w:pos="800"/>
              <w:tab w:val="right" w:leader="dot" w:pos="8723"/>
            </w:tabs>
            <w:rPr>
              <w:rFonts w:eastAsiaTheme="minorEastAsia" w:cstheme="minorBidi"/>
              <w:smallCaps w:val="0"/>
              <w:noProof/>
              <w:kern w:val="2"/>
              <w:sz w:val="24"/>
              <w:szCs w:val="24"/>
              <w:lang w:eastAsia="nl-NL"/>
              <w14:ligatures w14:val="standardContextual"/>
            </w:rPr>
          </w:pPr>
          <w:hyperlink w:anchor="_Toc218762968" w:history="1">
            <w:r w:rsidRPr="001D6C68">
              <w:rPr>
                <w:rStyle w:val="Hyperlink"/>
                <w:noProof/>
              </w:rPr>
              <w:t>4.8</w:t>
            </w:r>
            <w:r>
              <w:rPr>
                <w:rFonts w:eastAsiaTheme="minorEastAsia" w:cstheme="minorBidi"/>
                <w:smallCaps w:val="0"/>
                <w:noProof/>
                <w:kern w:val="2"/>
                <w:sz w:val="24"/>
                <w:szCs w:val="24"/>
                <w:lang w:eastAsia="nl-NL"/>
                <w14:ligatures w14:val="standardContextual"/>
              </w:rPr>
              <w:tab/>
            </w:r>
            <w:r w:rsidRPr="001D6C68">
              <w:rPr>
                <w:rStyle w:val="Hyperlink"/>
                <w:noProof/>
              </w:rPr>
              <w:t>Rechtsgeldigheid</w:t>
            </w:r>
            <w:r>
              <w:rPr>
                <w:noProof/>
                <w:webHidden/>
              </w:rPr>
              <w:tab/>
            </w:r>
            <w:r>
              <w:rPr>
                <w:noProof/>
                <w:webHidden/>
              </w:rPr>
              <w:fldChar w:fldCharType="begin"/>
            </w:r>
            <w:r>
              <w:rPr>
                <w:noProof/>
                <w:webHidden/>
              </w:rPr>
              <w:instrText xml:space="preserve"> PAGEREF _Toc218762968 \h </w:instrText>
            </w:r>
            <w:r>
              <w:rPr>
                <w:noProof/>
                <w:webHidden/>
              </w:rPr>
            </w:r>
            <w:r>
              <w:rPr>
                <w:noProof/>
                <w:webHidden/>
              </w:rPr>
              <w:fldChar w:fldCharType="separate"/>
            </w:r>
            <w:r>
              <w:rPr>
                <w:noProof/>
                <w:webHidden/>
              </w:rPr>
              <w:t>15</w:t>
            </w:r>
            <w:r>
              <w:rPr>
                <w:noProof/>
                <w:webHidden/>
              </w:rPr>
              <w:fldChar w:fldCharType="end"/>
            </w:r>
          </w:hyperlink>
        </w:p>
        <w:p w14:paraId="25B1E589" w14:textId="3F74ED0D" w:rsidR="00B53C4D" w:rsidRDefault="00B53C4D">
          <w:pPr>
            <w:pStyle w:val="Inhopg2"/>
            <w:tabs>
              <w:tab w:val="left" w:pos="800"/>
              <w:tab w:val="right" w:leader="dot" w:pos="8723"/>
            </w:tabs>
            <w:rPr>
              <w:rFonts w:eastAsiaTheme="minorEastAsia" w:cstheme="minorBidi"/>
              <w:smallCaps w:val="0"/>
              <w:noProof/>
              <w:kern w:val="2"/>
              <w:sz w:val="24"/>
              <w:szCs w:val="24"/>
              <w:lang w:eastAsia="nl-NL"/>
              <w14:ligatures w14:val="standardContextual"/>
            </w:rPr>
          </w:pPr>
          <w:hyperlink w:anchor="_Toc218762969" w:history="1">
            <w:r w:rsidRPr="001D6C68">
              <w:rPr>
                <w:rStyle w:val="Hyperlink"/>
                <w:noProof/>
              </w:rPr>
              <w:t>4.9</w:t>
            </w:r>
            <w:r>
              <w:rPr>
                <w:rFonts w:eastAsiaTheme="minorEastAsia" w:cstheme="minorBidi"/>
                <w:smallCaps w:val="0"/>
                <w:noProof/>
                <w:kern w:val="2"/>
                <w:sz w:val="24"/>
                <w:szCs w:val="24"/>
                <w:lang w:eastAsia="nl-NL"/>
                <w14:ligatures w14:val="standardContextual"/>
              </w:rPr>
              <w:tab/>
            </w:r>
            <w:r w:rsidRPr="001D6C68">
              <w:rPr>
                <w:rStyle w:val="Hyperlink"/>
                <w:noProof/>
              </w:rPr>
              <w:t>Algemene inkoopvoorwaarden</w:t>
            </w:r>
            <w:r>
              <w:rPr>
                <w:noProof/>
                <w:webHidden/>
              </w:rPr>
              <w:tab/>
            </w:r>
            <w:r>
              <w:rPr>
                <w:noProof/>
                <w:webHidden/>
              </w:rPr>
              <w:fldChar w:fldCharType="begin"/>
            </w:r>
            <w:r>
              <w:rPr>
                <w:noProof/>
                <w:webHidden/>
              </w:rPr>
              <w:instrText xml:space="preserve"> PAGEREF _Toc218762969 \h </w:instrText>
            </w:r>
            <w:r>
              <w:rPr>
                <w:noProof/>
                <w:webHidden/>
              </w:rPr>
            </w:r>
            <w:r>
              <w:rPr>
                <w:noProof/>
                <w:webHidden/>
              </w:rPr>
              <w:fldChar w:fldCharType="separate"/>
            </w:r>
            <w:r>
              <w:rPr>
                <w:noProof/>
                <w:webHidden/>
              </w:rPr>
              <w:t>15</w:t>
            </w:r>
            <w:r>
              <w:rPr>
                <w:noProof/>
                <w:webHidden/>
              </w:rPr>
              <w:fldChar w:fldCharType="end"/>
            </w:r>
          </w:hyperlink>
        </w:p>
        <w:p w14:paraId="34BF8246" w14:textId="296B92D3" w:rsidR="00B53C4D" w:rsidRDefault="00B53C4D">
          <w:pPr>
            <w:pStyle w:val="Inhopg2"/>
            <w:tabs>
              <w:tab w:val="left" w:pos="1000"/>
              <w:tab w:val="right" w:leader="dot" w:pos="8723"/>
            </w:tabs>
            <w:rPr>
              <w:rFonts w:eastAsiaTheme="minorEastAsia" w:cstheme="minorBidi"/>
              <w:smallCaps w:val="0"/>
              <w:noProof/>
              <w:kern w:val="2"/>
              <w:sz w:val="24"/>
              <w:szCs w:val="24"/>
              <w:lang w:eastAsia="nl-NL"/>
              <w14:ligatures w14:val="standardContextual"/>
            </w:rPr>
          </w:pPr>
          <w:hyperlink w:anchor="_Toc218762970" w:history="1">
            <w:r w:rsidRPr="001D6C68">
              <w:rPr>
                <w:rStyle w:val="Hyperlink"/>
                <w:noProof/>
              </w:rPr>
              <w:t>4.10</w:t>
            </w:r>
            <w:r>
              <w:rPr>
                <w:rFonts w:eastAsiaTheme="minorEastAsia" w:cstheme="minorBidi"/>
                <w:smallCaps w:val="0"/>
                <w:noProof/>
                <w:kern w:val="2"/>
                <w:sz w:val="24"/>
                <w:szCs w:val="24"/>
                <w:lang w:eastAsia="nl-NL"/>
                <w14:ligatures w14:val="standardContextual"/>
              </w:rPr>
              <w:tab/>
            </w:r>
            <w:r w:rsidRPr="001D6C68">
              <w:rPr>
                <w:rStyle w:val="Hyperlink"/>
                <w:noProof/>
              </w:rPr>
              <w:t>Niet eens met gunningsbeslissing</w:t>
            </w:r>
            <w:r>
              <w:rPr>
                <w:noProof/>
                <w:webHidden/>
              </w:rPr>
              <w:tab/>
            </w:r>
            <w:r>
              <w:rPr>
                <w:noProof/>
                <w:webHidden/>
              </w:rPr>
              <w:fldChar w:fldCharType="begin"/>
            </w:r>
            <w:r>
              <w:rPr>
                <w:noProof/>
                <w:webHidden/>
              </w:rPr>
              <w:instrText xml:space="preserve"> PAGEREF _Toc218762970 \h </w:instrText>
            </w:r>
            <w:r>
              <w:rPr>
                <w:noProof/>
                <w:webHidden/>
              </w:rPr>
            </w:r>
            <w:r>
              <w:rPr>
                <w:noProof/>
                <w:webHidden/>
              </w:rPr>
              <w:fldChar w:fldCharType="separate"/>
            </w:r>
            <w:r>
              <w:rPr>
                <w:noProof/>
                <w:webHidden/>
              </w:rPr>
              <w:t>16</w:t>
            </w:r>
            <w:r>
              <w:rPr>
                <w:noProof/>
                <w:webHidden/>
              </w:rPr>
              <w:fldChar w:fldCharType="end"/>
            </w:r>
          </w:hyperlink>
        </w:p>
        <w:p w14:paraId="31F5988A" w14:textId="4B690A33" w:rsidR="00B53C4D" w:rsidRDefault="00B53C4D">
          <w:pPr>
            <w:pStyle w:val="Inhopg2"/>
            <w:tabs>
              <w:tab w:val="left" w:pos="1000"/>
              <w:tab w:val="right" w:leader="dot" w:pos="8723"/>
            </w:tabs>
            <w:rPr>
              <w:rFonts w:eastAsiaTheme="minorEastAsia" w:cstheme="minorBidi"/>
              <w:smallCaps w:val="0"/>
              <w:noProof/>
              <w:kern w:val="2"/>
              <w:sz w:val="24"/>
              <w:szCs w:val="24"/>
              <w:lang w:eastAsia="nl-NL"/>
              <w14:ligatures w14:val="standardContextual"/>
            </w:rPr>
          </w:pPr>
          <w:hyperlink w:anchor="_Toc218762971" w:history="1">
            <w:r w:rsidRPr="001D6C68">
              <w:rPr>
                <w:rStyle w:val="Hyperlink"/>
                <w:noProof/>
              </w:rPr>
              <w:t>4.11</w:t>
            </w:r>
            <w:r>
              <w:rPr>
                <w:rFonts w:eastAsiaTheme="minorEastAsia" w:cstheme="minorBidi"/>
                <w:smallCaps w:val="0"/>
                <w:noProof/>
                <w:kern w:val="2"/>
                <w:sz w:val="24"/>
                <w:szCs w:val="24"/>
                <w:lang w:eastAsia="nl-NL"/>
                <w14:ligatures w14:val="standardContextual"/>
              </w:rPr>
              <w:tab/>
            </w:r>
            <w:r w:rsidRPr="001D6C68">
              <w:rPr>
                <w:rStyle w:val="Hyperlink"/>
                <w:noProof/>
              </w:rPr>
              <w:t>Eénmaal inschrijven</w:t>
            </w:r>
            <w:r>
              <w:rPr>
                <w:noProof/>
                <w:webHidden/>
              </w:rPr>
              <w:tab/>
            </w:r>
            <w:r>
              <w:rPr>
                <w:noProof/>
                <w:webHidden/>
              </w:rPr>
              <w:fldChar w:fldCharType="begin"/>
            </w:r>
            <w:r>
              <w:rPr>
                <w:noProof/>
                <w:webHidden/>
              </w:rPr>
              <w:instrText xml:space="preserve"> PAGEREF _Toc218762971 \h </w:instrText>
            </w:r>
            <w:r>
              <w:rPr>
                <w:noProof/>
                <w:webHidden/>
              </w:rPr>
            </w:r>
            <w:r>
              <w:rPr>
                <w:noProof/>
                <w:webHidden/>
              </w:rPr>
              <w:fldChar w:fldCharType="separate"/>
            </w:r>
            <w:r>
              <w:rPr>
                <w:noProof/>
                <w:webHidden/>
              </w:rPr>
              <w:t>16</w:t>
            </w:r>
            <w:r>
              <w:rPr>
                <w:noProof/>
                <w:webHidden/>
              </w:rPr>
              <w:fldChar w:fldCharType="end"/>
            </w:r>
          </w:hyperlink>
        </w:p>
        <w:p w14:paraId="35E9A932" w14:textId="2D030D8E" w:rsidR="00B53C4D" w:rsidRDefault="00B53C4D">
          <w:pPr>
            <w:pStyle w:val="Inhopg2"/>
            <w:tabs>
              <w:tab w:val="left" w:pos="1000"/>
              <w:tab w:val="right" w:leader="dot" w:pos="8723"/>
            </w:tabs>
            <w:rPr>
              <w:rFonts w:eastAsiaTheme="minorEastAsia" w:cstheme="minorBidi"/>
              <w:smallCaps w:val="0"/>
              <w:noProof/>
              <w:kern w:val="2"/>
              <w:sz w:val="24"/>
              <w:szCs w:val="24"/>
              <w:lang w:eastAsia="nl-NL"/>
              <w14:ligatures w14:val="standardContextual"/>
            </w:rPr>
          </w:pPr>
          <w:hyperlink w:anchor="_Toc218762972" w:history="1">
            <w:r w:rsidRPr="001D6C68">
              <w:rPr>
                <w:rStyle w:val="Hyperlink"/>
                <w:noProof/>
              </w:rPr>
              <w:t>4.12</w:t>
            </w:r>
            <w:r>
              <w:rPr>
                <w:rFonts w:eastAsiaTheme="minorEastAsia" w:cstheme="minorBidi"/>
                <w:smallCaps w:val="0"/>
                <w:noProof/>
                <w:kern w:val="2"/>
                <w:sz w:val="24"/>
                <w:szCs w:val="24"/>
                <w:lang w:eastAsia="nl-NL"/>
                <w14:ligatures w14:val="standardContextual"/>
              </w:rPr>
              <w:tab/>
            </w:r>
            <w:r w:rsidRPr="001D6C68">
              <w:rPr>
                <w:rStyle w:val="Hyperlink"/>
                <w:noProof/>
              </w:rPr>
              <w:t>Samenwerkingsverbanden</w:t>
            </w:r>
            <w:r>
              <w:rPr>
                <w:noProof/>
                <w:webHidden/>
              </w:rPr>
              <w:tab/>
            </w:r>
            <w:r>
              <w:rPr>
                <w:noProof/>
                <w:webHidden/>
              </w:rPr>
              <w:fldChar w:fldCharType="begin"/>
            </w:r>
            <w:r>
              <w:rPr>
                <w:noProof/>
                <w:webHidden/>
              </w:rPr>
              <w:instrText xml:space="preserve"> PAGEREF _Toc218762972 \h </w:instrText>
            </w:r>
            <w:r>
              <w:rPr>
                <w:noProof/>
                <w:webHidden/>
              </w:rPr>
            </w:r>
            <w:r>
              <w:rPr>
                <w:noProof/>
                <w:webHidden/>
              </w:rPr>
              <w:fldChar w:fldCharType="separate"/>
            </w:r>
            <w:r>
              <w:rPr>
                <w:noProof/>
                <w:webHidden/>
              </w:rPr>
              <w:t>16</w:t>
            </w:r>
            <w:r>
              <w:rPr>
                <w:noProof/>
                <w:webHidden/>
              </w:rPr>
              <w:fldChar w:fldCharType="end"/>
            </w:r>
          </w:hyperlink>
        </w:p>
        <w:p w14:paraId="600CAC71" w14:textId="6235DCC6" w:rsidR="00B53C4D" w:rsidRDefault="00B53C4D">
          <w:pPr>
            <w:pStyle w:val="Inhopg3"/>
            <w:tabs>
              <w:tab w:val="left" w:pos="1200"/>
              <w:tab w:val="right" w:leader="dot" w:pos="8723"/>
            </w:tabs>
            <w:rPr>
              <w:rFonts w:eastAsiaTheme="minorEastAsia" w:cstheme="minorBidi"/>
              <w:i w:val="0"/>
              <w:iCs w:val="0"/>
              <w:noProof/>
              <w:kern w:val="2"/>
              <w:sz w:val="24"/>
              <w:szCs w:val="24"/>
              <w:lang w:eastAsia="nl-NL"/>
              <w14:ligatures w14:val="standardContextual"/>
            </w:rPr>
          </w:pPr>
          <w:hyperlink w:anchor="_Toc218762973" w:history="1">
            <w:r w:rsidRPr="001D6C68">
              <w:rPr>
                <w:rStyle w:val="Hyperlink"/>
                <w:noProof/>
              </w:rPr>
              <w:t>4.12.1</w:t>
            </w:r>
            <w:r>
              <w:rPr>
                <w:rFonts w:eastAsiaTheme="minorEastAsia" w:cstheme="minorBidi"/>
                <w:i w:val="0"/>
                <w:iCs w:val="0"/>
                <w:noProof/>
                <w:kern w:val="2"/>
                <w:sz w:val="24"/>
                <w:szCs w:val="24"/>
                <w:lang w:eastAsia="nl-NL"/>
                <w14:ligatures w14:val="standardContextual"/>
              </w:rPr>
              <w:tab/>
            </w:r>
            <w:r w:rsidRPr="001D6C68">
              <w:rPr>
                <w:rStyle w:val="Hyperlink"/>
                <w:noProof/>
              </w:rPr>
              <w:t>Beroep op een Derde</w:t>
            </w:r>
            <w:r>
              <w:rPr>
                <w:noProof/>
                <w:webHidden/>
              </w:rPr>
              <w:tab/>
            </w:r>
            <w:r>
              <w:rPr>
                <w:noProof/>
                <w:webHidden/>
              </w:rPr>
              <w:fldChar w:fldCharType="begin"/>
            </w:r>
            <w:r>
              <w:rPr>
                <w:noProof/>
                <w:webHidden/>
              </w:rPr>
              <w:instrText xml:space="preserve"> PAGEREF _Toc218762973 \h </w:instrText>
            </w:r>
            <w:r>
              <w:rPr>
                <w:noProof/>
                <w:webHidden/>
              </w:rPr>
            </w:r>
            <w:r>
              <w:rPr>
                <w:noProof/>
                <w:webHidden/>
              </w:rPr>
              <w:fldChar w:fldCharType="separate"/>
            </w:r>
            <w:r>
              <w:rPr>
                <w:noProof/>
                <w:webHidden/>
              </w:rPr>
              <w:t>16</w:t>
            </w:r>
            <w:r>
              <w:rPr>
                <w:noProof/>
                <w:webHidden/>
              </w:rPr>
              <w:fldChar w:fldCharType="end"/>
            </w:r>
          </w:hyperlink>
        </w:p>
        <w:p w14:paraId="61405D9D" w14:textId="6C8E4128" w:rsidR="00B53C4D" w:rsidRDefault="00B53C4D">
          <w:pPr>
            <w:pStyle w:val="Inhopg3"/>
            <w:tabs>
              <w:tab w:val="left" w:pos="1200"/>
              <w:tab w:val="right" w:leader="dot" w:pos="8723"/>
            </w:tabs>
            <w:rPr>
              <w:rFonts w:eastAsiaTheme="minorEastAsia" w:cstheme="minorBidi"/>
              <w:i w:val="0"/>
              <w:iCs w:val="0"/>
              <w:noProof/>
              <w:kern w:val="2"/>
              <w:sz w:val="24"/>
              <w:szCs w:val="24"/>
              <w:lang w:eastAsia="nl-NL"/>
              <w14:ligatures w14:val="standardContextual"/>
            </w:rPr>
          </w:pPr>
          <w:hyperlink w:anchor="_Toc218762974" w:history="1">
            <w:r w:rsidRPr="001D6C68">
              <w:rPr>
                <w:rStyle w:val="Hyperlink"/>
                <w:noProof/>
              </w:rPr>
              <w:t>4.12.2</w:t>
            </w:r>
            <w:r>
              <w:rPr>
                <w:rFonts w:eastAsiaTheme="minorEastAsia" w:cstheme="minorBidi"/>
                <w:i w:val="0"/>
                <w:iCs w:val="0"/>
                <w:noProof/>
                <w:kern w:val="2"/>
                <w:sz w:val="24"/>
                <w:szCs w:val="24"/>
                <w:lang w:eastAsia="nl-NL"/>
                <w14:ligatures w14:val="standardContextual"/>
              </w:rPr>
              <w:tab/>
            </w:r>
            <w:r w:rsidRPr="001D6C68">
              <w:rPr>
                <w:rStyle w:val="Hyperlink"/>
                <w:noProof/>
              </w:rPr>
              <w:t>Een combinatie</w:t>
            </w:r>
            <w:r>
              <w:rPr>
                <w:noProof/>
                <w:webHidden/>
              </w:rPr>
              <w:tab/>
            </w:r>
            <w:r>
              <w:rPr>
                <w:noProof/>
                <w:webHidden/>
              </w:rPr>
              <w:fldChar w:fldCharType="begin"/>
            </w:r>
            <w:r>
              <w:rPr>
                <w:noProof/>
                <w:webHidden/>
              </w:rPr>
              <w:instrText xml:space="preserve"> PAGEREF _Toc218762974 \h </w:instrText>
            </w:r>
            <w:r>
              <w:rPr>
                <w:noProof/>
                <w:webHidden/>
              </w:rPr>
            </w:r>
            <w:r>
              <w:rPr>
                <w:noProof/>
                <w:webHidden/>
              </w:rPr>
              <w:fldChar w:fldCharType="separate"/>
            </w:r>
            <w:r>
              <w:rPr>
                <w:noProof/>
                <w:webHidden/>
              </w:rPr>
              <w:t>17</w:t>
            </w:r>
            <w:r>
              <w:rPr>
                <w:noProof/>
                <w:webHidden/>
              </w:rPr>
              <w:fldChar w:fldCharType="end"/>
            </w:r>
          </w:hyperlink>
        </w:p>
        <w:p w14:paraId="7D5445D2" w14:textId="2712D024" w:rsidR="00B53C4D" w:rsidRDefault="00B53C4D">
          <w:pPr>
            <w:pStyle w:val="Inhopg3"/>
            <w:tabs>
              <w:tab w:val="left" w:pos="1200"/>
              <w:tab w:val="right" w:leader="dot" w:pos="8723"/>
            </w:tabs>
            <w:rPr>
              <w:rFonts w:eastAsiaTheme="minorEastAsia" w:cstheme="minorBidi"/>
              <w:i w:val="0"/>
              <w:iCs w:val="0"/>
              <w:noProof/>
              <w:kern w:val="2"/>
              <w:sz w:val="24"/>
              <w:szCs w:val="24"/>
              <w:lang w:eastAsia="nl-NL"/>
              <w14:ligatures w14:val="standardContextual"/>
            </w:rPr>
          </w:pPr>
          <w:hyperlink w:anchor="_Toc218762975" w:history="1">
            <w:r w:rsidRPr="001D6C68">
              <w:rPr>
                <w:rStyle w:val="Hyperlink"/>
                <w:noProof/>
              </w:rPr>
              <w:t>4.12.3</w:t>
            </w:r>
            <w:r>
              <w:rPr>
                <w:rFonts w:eastAsiaTheme="minorEastAsia" w:cstheme="minorBidi"/>
                <w:i w:val="0"/>
                <w:iCs w:val="0"/>
                <w:noProof/>
                <w:kern w:val="2"/>
                <w:sz w:val="24"/>
                <w:szCs w:val="24"/>
                <w:lang w:eastAsia="nl-NL"/>
                <w14:ligatures w14:val="standardContextual"/>
              </w:rPr>
              <w:tab/>
            </w:r>
            <w:r w:rsidRPr="001D6C68">
              <w:rPr>
                <w:rStyle w:val="Hyperlink"/>
                <w:noProof/>
              </w:rPr>
              <w:t>Hoofd-/onderaannemer</w:t>
            </w:r>
            <w:r>
              <w:rPr>
                <w:noProof/>
                <w:webHidden/>
              </w:rPr>
              <w:tab/>
            </w:r>
            <w:r>
              <w:rPr>
                <w:noProof/>
                <w:webHidden/>
              </w:rPr>
              <w:fldChar w:fldCharType="begin"/>
            </w:r>
            <w:r>
              <w:rPr>
                <w:noProof/>
                <w:webHidden/>
              </w:rPr>
              <w:instrText xml:space="preserve"> PAGEREF _Toc218762975 \h </w:instrText>
            </w:r>
            <w:r>
              <w:rPr>
                <w:noProof/>
                <w:webHidden/>
              </w:rPr>
            </w:r>
            <w:r>
              <w:rPr>
                <w:noProof/>
                <w:webHidden/>
              </w:rPr>
              <w:fldChar w:fldCharType="separate"/>
            </w:r>
            <w:r>
              <w:rPr>
                <w:noProof/>
                <w:webHidden/>
              </w:rPr>
              <w:t>17</w:t>
            </w:r>
            <w:r>
              <w:rPr>
                <w:noProof/>
                <w:webHidden/>
              </w:rPr>
              <w:fldChar w:fldCharType="end"/>
            </w:r>
          </w:hyperlink>
        </w:p>
        <w:p w14:paraId="250777CF" w14:textId="565FE61F" w:rsidR="00B53C4D" w:rsidRDefault="00B53C4D">
          <w:pPr>
            <w:pStyle w:val="Inhopg2"/>
            <w:tabs>
              <w:tab w:val="left" w:pos="1000"/>
              <w:tab w:val="right" w:leader="dot" w:pos="8723"/>
            </w:tabs>
            <w:rPr>
              <w:rFonts w:eastAsiaTheme="minorEastAsia" w:cstheme="minorBidi"/>
              <w:smallCaps w:val="0"/>
              <w:noProof/>
              <w:kern w:val="2"/>
              <w:sz w:val="24"/>
              <w:szCs w:val="24"/>
              <w:lang w:eastAsia="nl-NL"/>
              <w14:ligatures w14:val="standardContextual"/>
            </w:rPr>
          </w:pPr>
          <w:hyperlink w:anchor="_Toc218762976" w:history="1">
            <w:r w:rsidRPr="001D6C68">
              <w:rPr>
                <w:rStyle w:val="Hyperlink"/>
                <w:noProof/>
              </w:rPr>
              <w:t>4.13</w:t>
            </w:r>
            <w:r>
              <w:rPr>
                <w:rFonts w:eastAsiaTheme="minorEastAsia" w:cstheme="minorBidi"/>
                <w:smallCaps w:val="0"/>
                <w:noProof/>
                <w:kern w:val="2"/>
                <w:sz w:val="24"/>
                <w:szCs w:val="24"/>
                <w:lang w:eastAsia="nl-NL"/>
                <w14:ligatures w14:val="standardContextual"/>
              </w:rPr>
              <w:tab/>
            </w:r>
            <w:r w:rsidRPr="001D6C68">
              <w:rPr>
                <w:rStyle w:val="Hyperlink"/>
                <w:noProof/>
              </w:rPr>
              <w:t>Inschrijven conform het platform, bijlagen en standaardformulieren</w:t>
            </w:r>
            <w:r>
              <w:rPr>
                <w:noProof/>
                <w:webHidden/>
              </w:rPr>
              <w:tab/>
            </w:r>
            <w:r>
              <w:rPr>
                <w:noProof/>
                <w:webHidden/>
              </w:rPr>
              <w:fldChar w:fldCharType="begin"/>
            </w:r>
            <w:r>
              <w:rPr>
                <w:noProof/>
                <w:webHidden/>
              </w:rPr>
              <w:instrText xml:space="preserve"> PAGEREF _Toc218762976 \h </w:instrText>
            </w:r>
            <w:r>
              <w:rPr>
                <w:noProof/>
                <w:webHidden/>
              </w:rPr>
            </w:r>
            <w:r>
              <w:rPr>
                <w:noProof/>
                <w:webHidden/>
              </w:rPr>
              <w:fldChar w:fldCharType="separate"/>
            </w:r>
            <w:r>
              <w:rPr>
                <w:noProof/>
                <w:webHidden/>
              </w:rPr>
              <w:t>18</w:t>
            </w:r>
            <w:r>
              <w:rPr>
                <w:noProof/>
                <w:webHidden/>
              </w:rPr>
              <w:fldChar w:fldCharType="end"/>
            </w:r>
          </w:hyperlink>
        </w:p>
        <w:p w14:paraId="2A8C170B" w14:textId="2241BC92" w:rsidR="00B53C4D" w:rsidRDefault="00B53C4D">
          <w:pPr>
            <w:pStyle w:val="Inhopg2"/>
            <w:tabs>
              <w:tab w:val="left" w:pos="1000"/>
              <w:tab w:val="right" w:leader="dot" w:pos="8723"/>
            </w:tabs>
            <w:rPr>
              <w:rFonts w:eastAsiaTheme="minorEastAsia" w:cstheme="minorBidi"/>
              <w:smallCaps w:val="0"/>
              <w:noProof/>
              <w:kern w:val="2"/>
              <w:sz w:val="24"/>
              <w:szCs w:val="24"/>
              <w:lang w:eastAsia="nl-NL"/>
              <w14:ligatures w14:val="standardContextual"/>
            </w:rPr>
          </w:pPr>
          <w:hyperlink w:anchor="_Toc218762977" w:history="1">
            <w:r w:rsidRPr="001D6C68">
              <w:rPr>
                <w:rStyle w:val="Hyperlink"/>
                <w:noProof/>
              </w:rPr>
              <w:t>4.14</w:t>
            </w:r>
            <w:r>
              <w:rPr>
                <w:rFonts w:eastAsiaTheme="minorEastAsia" w:cstheme="minorBidi"/>
                <w:smallCaps w:val="0"/>
                <w:noProof/>
                <w:kern w:val="2"/>
                <w:sz w:val="24"/>
                <w:szCs w:val="24"/>
                <w:lang w:eastAsia="nl-NL"/>
                <w14:ligatures w14:val="standardContextual"/>
              </w:rPr>
              <w:tab/>
            </w:r>
            <w:r w:rsidRPr="001D6C68">
              <w:rPr>
                <w:rStyle w:val="Hyperlink"/>
                <w:noProof/>
              </w:rPr>
              <w:t>Tijdige indiening</w:t>
            </w:r>
            <w:r>
              <w:rPr>
                <w:noProof/>
                <w:webHidden/>
              </w:rPr>
              <w:tab/>
            </w:r>
            <w:r>
              <w:rPr>
                <w:noProof/>
                <w:webHidden/>
              </w:rPr>
              <w:fldChar w:fldCharType="begin"/>
            </w:r>
            <w:r>
              <w:rPr>
                <w:noProof/>
                <w:webHidden/>
              </w:rPr>
              <w:instrText xml:space="preserve"> PAGEREF _Toc218762977 \h </w:instrText>
            </w:r>
            <w:r>
              <w:rPr>
                <w:noProof/>
                <w:webHidden/>
              </w:rPr>
            </w:r>
            <w:r>
              <w:rPr>
                <w:noProof/>
                <w:webHidden/>
              </w:rPr>
              <w:fldChar w:fldCharType="separate"/>
            </w:r>
            <w:r>
              <w:rPr>
                <w:noProof/>
                <w:webHidden/>
              </w:rPr>
              <w:t>18</w:t>
            </w:r>
            <w:r>
              <w:rPr>
                <w:noProof/>
                <w:webHidden/>
              </w:rPr>
              <w:fldChar w:fldCharType="end"/>
            </w:r>
          </w:hyperlink>
        </w:p>
        <w:p w14:paraId="5B5CC87A" w14:textId="2D9F58CC" w:rsidR="00B53C4D" w:rsidRDefault="00B53C4D">
          <w:pPr>
            <w:pStyle w:val="Inhopg1"/>
            <w:tabs>
              <w:tab w:val="right" w:leader="dot" w:pos="8723"/>
            </w:tabs>
            <w:rPr>
              <w:rFonts w:eastAsiaTheme="minorEastAsia" w:cstheme="minorBidi"/>
              <w:b w:val="0"/>
              <w:bCs w:val="0"/>
              <w:caps w:val="0"/>
              <w:noProof/>
              <w:kern w:val="2"/>
              <w:sz w:val="24"/>
              <w:szCs w:val="24"/>
              <w:lang w:eastAsia="nl-NL"/>
              <w14:ligatures w14:val="standardContextual"/>
            </w:rPr>
          </w:pPr>
          <w:hyperlink w:anchor="_Toc218762978" w:history="1">
            <w:r w:rsidRPr="001D6C68">
              <w:rPr>
                <w:rStyle w:val="Hyperlink"/>
                <w:noProof/>
              </w:rPr>
              <w:t>Bijlagen</w:t>
            </w:r>
            <w:r>
              <w:rPr>
                <w:noProof/>
                <w:webHidden/>
              </w:rPr>
              <w:tab/>
            </w:r>
            <w:r>
              <w:rPr>
                <w:noProof/>
                <w:webHidden/>
              </w:rPr>
              <w:fldChar w:fldCharType="begin"/>
            </w:r>
            <w:r>
              <w:rPr>
                <w:noProof/>
                <w:webHidden/>
              </w:rPr>
              <w:instrText xml:space="preserve"> PAGEREF _Toc218762978 \h </w:instrText>
            </w:r>
            <w:r>
              <w:rPr>
                <w:noProof/>
                <w:webHidden/>
              </w:rPr>
            </w:r>
            <w:r>
              <w:rPr>
                <w:noProof/>
                <w:webHidden/>
              </w:rPr>
              <w:fldChar w:fldCharType="separate"/>
            </w:r>
            <w:r>
              <w:rPr>
                <w:noProof/>
                <w:webHidden/>
              </w:rPr>
              <w:t>19</w:t>
            </w:r>
            <w:r>
              <w:rPr>
                <w:noProof/>
                <w:webHidden/>
              </w:rPr>
              <w:fldChar w:fldCharType="end"/>
            </w:r>
          </w:hyperlink>
        </w:p>
        <w:p w14:paraId="1183D51A" w14:textId="61E8A206" w:rsidR="00B53C4D" w:rsidRDefault="00B53C4D">
          <w:pPr>
            <w:pStyle w:val="Inhopg2"/>
            <w:tabs>
              <w:tab w:val="right" w:leader="dot" w:pos="8723"/>
            </w:tabs>
            <w:rPr>
              <w:rFonts w:eastAsiaTheme="minorEastAsia" w:cstheme="minorBidi"/>
              <w:smallCaps w:val="0"/>
              <w:noProof/>
              <w:kern w:val="2"/>
              <w:sz w:val="24"/>
              <w:szCs w:val="24"/>
              <w:lang w:eastAsia="nl-NL"/>
              <w14:ligatures w14:val="standardContextual"/>
            </w:rPr>
          </w:pPr>
          <w:hyperlink w:anchor="_Toc218762979" w:history="1">
            <w:r w:rsidRPr="001D6C68">
              <w:rPr>
                <w:rStyle w:val="Hyperlink"/>
                <w:noProof/>
              </w:rPr>
              <w:t>Bijlage 1: Algemene inkoopvoorwaarden VNG</w:t>
            </w:r>
            <w:r>
              <w:rPr>
                <w:noProof/>
                <w:webHidden/>
              </w:rPr>
              <w:tab/>
            </w:r>
            <w:r>
              <w:rPr>
                <w:noProof/>
                <w:webHidden/>
              </w:rPr>
              <w:fldChar w:fldCharType="begin"/>
            </w:r>
            <w:r>
              <w:rPr>
                <w:noProof/>
                <w:webHidden/>
              </w:rPr>
              <w:instrText xml:space="preserve"> PAGEREF _Toc218762979 \h </w:instrText>
            </w:r>
            <w:r>
              <w:rPr>
                <w:noProof/>
                <w:webHidden/>
              </w:rPr>
            </w:r>
            <w:r>
              <w:rPr>
                <w:noProof/>
                <w:webHidden/>
              </w:rPr>
              <w:fldChar w:fldCharType="separate"/>
            </w:r>
            <w:r>
              <w:rPr>
                <w:noProof/>
                <w:webHidden/>
              </w:rPr>
              <w:t>19</w:t>
            </w:r>
            <w:r>
              <w:rPr>
                <w:noProof/>
                <w:webHidden/>
              </w:rPr>
              <w:fldChar w:fldCharType="end"/>
            </w:r>
          </w:hyperlink>
        </w:p>
        <w:p w14:paraId="099305B0" w14:textId="5C0CDC91" w:rsidR="00B53C4D" w:rsidRDefault="00B53C4D">
          <w:pPr>
            <w:pStyle w:val="Inhopg2"/>
            <w:tabs>
              <w:tab w:val="right" w:leader="dot" w:pos="8723"/>
            </w:tabs>
            <w:rPr>
              <w:rFonts w:eastAsiaTheme="minorEastAsia" w:cstheme="minorBidi"/>
              <w:smallCaps w:val="0"/>
              <w:noProof/>
              <w:kern w:val="2"/>
              <w:sz w:val="24"/>
              <w:szCs w:val="24"/>
              <w:lang w:eastAsia="nl-NL"/>
              <w14:ligatures w14:val="standardContextual"/>
            </w:rPr>
          </w:pPr>
          <w:hyperlink w:anchor="_Toc218762980" w:history="1">
            <w:r w:rsidRPr="001D6C68">
              <w:rPr>
                <w:rStyle w:val="Hyperlink"/>
                <w:noProof/>
              </w:rPr>
              <w:t>Bijlage 2: Uniform Europees Aanbestedingsdocument (UEA)</w:t>
            </w:r>
            <w:r>
              <w:rPr>
                <w:noProof/>
                <w:webHidden/>
              </w:rPr>
              <w:tab/>
            </w:r>
            <w:r>
              <w:rPr>
                <w:noProof/>
                <w:webHidden/>
              </w:rPr>
              <w:fldChar w:fldCharType="begin"/>
            </w:r>
            <w:r>
              <w:rPr>
                <w:noProof/>
                <w:webHidden/>
              </w:rPr>
              <w:instrText xml:space="preserve"> PAGEREF _Toc218762980 \h </w:instrText>
            </w:r>
            <w:r>
              <w:rPr>
                <w:noProof/>
                <w:webHidden/>
              </w:rPr>
            </w:r>
            <w:r>
              <w:rPr>
                <w:noProof/>
                <w:webHidden/>
              </w:rPr>
              <w:fldChar w:fldCharType="separate"/>
            </w:r>
            <w:r>
              <w:rPr>
                <w:noProof/>
                <w:webHidden/>
              </w:rPr>
              <w:t>19</w:t>
            </w:r>
            <w:r>
              <w:rPr>
                <w:noProof/>
                <w:webHidden/>
              </w:rPr>
              <w:fldChar w:fldCharType="end"/>
            </w:r>
          </w:hyperlink>
        </w:p>
        <w:p w14:paraId="684DF01A" w14:textId="22AF891C" w:rsidR="00B53C4D" w:rsidRDefault="00B53C4D">
          <w:pPr>
            <w:pStyle w:val="Inhopg2"/>
            <w:tabs>
              <w:tab w:val="right" w:leader="dot" w:pos="8723"/>
            </w:tabs>
            <w:rPr>
              <w:rFonts w:eastAsiaTheme="minorEastAsia" w:cstheme="minorBidi"/>
              <w:smallCaps w:val="0"/>
              <w:noProof/>
              <w:kern w:val="2"/>
              <w:sz w:val="24"/>
              <w:szCs w:val="24"/>
              <w:lang w:eastAsia="nl-NL"/>
              <w14:ligatures w14:val="standardContextual"/>
            </w:rPr>
          </w:pPr>
          <w:hyperlink w:anchor="_Toc218762981" w:history="1">
            <w:r w:rsidRPr="001D6C68">
              <w:rPr>
                <w:rStyle w:val="Hyperlink"/>
                <w:noProof/>
              </w:rPr>
              <w:t>Bijlage 3: Concept overeenkomst</w:t>
            </w:r>
            <w:r>
              <w:rPr>
                <w:noProof/>
                <w:webHidden/>
              </w:rPr>
              <w:tab/>
            </w:r>
            <w:r>
              <w:rPr>
                <w:noProof/>
                <w:webHidden/>
              </w:rPr>
              <w:fldChar w:fldCharType="begin"/>
            </w:r>
            <w:r>
              <w:rPr>
                <w:noProof/>
                <w:webHidden/>
              </w:rPr>
              <w:instrText xml:space="preserve"> PAGEREF _Toc218762981 \h </w:instrText>
            </w:r>
            <w:r>
              <w:rPr>
                <w:noProof/>
                <w:webHidden/>
              </w:rPr>
            </w:r>
            <w:r>
              <w:rPr>
                <w:noProof/>
                <w:webHidden/>
              </w:rPr>
              <w:fldChar w:fldCharType="separate"/>
            </w:r>
            <w:r>
              <w:rPr>
                <w:noProof/>
                <w:webHidden/>
              </w:rPr>
              <w:t>19</w:t>
            </w:r>
            <w:r>
              <w:rPr>
                <w:noProof/>
                <w:webHidden/>
              </w:rPr>
              <w:fldChar w:fldCharType="end"/>
            </w:r>
          </w:hyperlink>
        </w:p>
        <w:p w14:paraId="1100F402" w14:textId="341C2153" w:rsidR="00B53C4D" w:rsidRDefault="00B53C4D">
          <w:pPr>
            <w:pStyle w:val="Inhopg2"/>
            <w:tabs>
              <w:tab w:val="right" w:leader="dot" w:pos="8723"/>
            </w:tabs>
            <w:rPr>
              <w:rFonts w:eastAsiaTheme="minorEastAsia" w:cstheme="minorBidi"/>
              <w:smallCaps w:val="0"/>
              <w:noProof/>
              <w:kern w:val="2"/>
              <w:sz w:val="24"/>
              <w:szCs w:val="24"/>
              <w:lang w:eastAsia="nl-NL"/>
              <w14:ligatures w14:val="standardContextual"/>
            </w:rPr>
          </w:pPr>
          <w:hyperlink w:anchor="_Toc218762982" w:history="1">
            <w:r w:rsidRPr="001D6C68">
              <w:rPr>
                <w:rStyle w:val="Hyperlink"/>
                <w:noProof/>
              </w:rPr>
              <w:t>Bijlage 4: prijzenblad</w:t>
            </w:r>
            <w:r>
              <w:rPr>
                <w:noProof/>
                <w:webHidden/>
              </w:rPr>
              <w:tab/>
            </w:r>
            <w:r>
              <w:rPr>
                <w:noProof/>
                <w:webHidden/>
              </w:rPr>
              <w:fldChar w:fldCharType="begin"/>
            </w:r>
            <w:r>
              <w:rPr>
                <w:noProof/>
                <w:webHidden/>
              </w:rPr>
              <w:instrText xml:space="preserve"> PAGEREF _Toc218762982 \h </w:instrText>
            </w:r>
            <w:r>
              <w:rPr>
                <w:noProof/>
                <w:webHidden/>
              </w:rPr>
            </w:r>
            <w:r>
              <w:rPr>
                <w:noProof/>
                <w:webHidden/>
              </w:rPr>
              <w:fldChar w:fldCharType="separate"/>
            </w:r>
            <w:r>
              <w:rPr>
                <w:noProof/>
                <w:webHidden/>
              </w:rPr>
              <w:t>19</w:t>
            </w:r>
            <w:r>
              <w:rPr>
                <w:noProof/>
                <w:webHidden/>
              </w:rPr>
              <w:fldChar w:fldCharType="end"/>
            </w:r>
          </w:hyperlink>
        </w:p>
        <w:p w14:paraId="6C9DAD0B" w14:textId="0EBE8F2D" w:rsidR="00B53C4D" w:rsidRDefault="00B53C4D">
          <w:pPr>
            <w:pStyle w:val="Inhopg2"/>
            <w:tabs>
              <w:tab w:val="right" w:leader="dot" w:pos="8723"/>
            </w:tabs>
            <w:rPr>
              <w:rFonts w:eastAsiaTheme="minorEastAsia" w:cstheme="minorBidi"/>
              <w:smallCaps w:val="0"/>
              <w:noProof/>
              <w:kern w:val="2"/>
              <w:sz w:val="24"/>
              <w:szCs w:val="24"/>
              <w:lang w:eastAsia="nl-NL"/>
              <w14:ligatures w14:val="standardContextual"/>
            </w:rPr>
          </w:pPr>
          <w:hyperlink w:anchor="_Toc218762983" w:history="1">
            <w:r w:rsidRPr="001D6C68">
              <w:rPr>
                <w:rStyle w:val="Hyperlink"/>
                <w:noProof/>
              </w:rPr>
              <w:t>Bijlage 5: Programma van Eisen</w:t>
            </w:r>
            <w:r>
              <w:rPr>
                <w:noProof/>
                <w:webHidden/>
              </w:rPr>
              <w:tab/>
            </w:r>
            <w:r>
              <w:rPr>
                <w:noProof/>
                <w:webHidden/>
              </w:rPr>
              <w:fldChar w:fldCharType="begin"/>
            </w:r>
            <w:r>
              <w:rPr>
                <w:noProof/>
                <w:webHidden/>
              </w:rPr>
              <w:instrText xml:space="preserve"> PAGEREF _Toc218762983 \h </w:instrText>
            </w:r>
            <w:r>
              <w:rPr>
                <w:noProof/>
                <w:webHidden/>
              </w:rPr>
            </w:r>
            <w:r>
              <w:rPr>
                <w:noProof/>
                <w:webHidden/>
              </w:rPr>
              <w:fldChar w:fldCharType="separate"/>
            </w:r>
            <w:r>
              <w:rPr>
                <w:noProof/>
                <w:webHidden/>
              </w:rPr>
              <w:t>19</w:t>
            </w:r>
            <w:r>
              <w:rPr>
                <w:noProof/>
                <w:webHidden/>
              </w:rPr>
              <w:fldChar w:fldCharType="end"/>
            </w:r>
          </w:hyperlink>
        </w:p>
        <w:p w14:paraId="7804614D" w14:textId="7122DA18" w:rsidR="00B53C4D" w:rsidRDefault="00B53C4D">
          <w:pPr>
            <w:pStyle w:val="Inhopg2"/>
            <w:tabs>
              <w:tab w:val="right" w:leader="dot" w:pos="8723"/>
            </w:tabs>
            <w:rPr>
              <w:rFonts w:eastAsiaTheme="minorEastAsia" w:cstheme="minorBidi"/>
              <w:smallCaps w:val="0"/>
              <w:noProof/>
              <w:kern w:val="2"/>
              <w:sz w:val="24"/>
              <w:szCs w:val="24"/>
              <w:lang w:eastAsia="nl-NL"/>
              <w14:ligatures w14:val="standardContextual"/>
            </w:rPr>
          </w:pPr>
          <w:hyperlink w:anchor="_Toc218762984" w:history="1">
            <w:r w:rsidRPr="001D6C68">
              <w:rPr>
                <w:rStyle w:val="Hyperlink"/>
                <w:noProof/>
              </w:rPr>
              <w:t>Bijlage 6: Ruslandverklaring</w:t>
            </w:r>
            <w:r>
              <w:rPr>
                <w:noProof/>
                <w:webHidden/>
              </w:rPr>
              <w:tab/>
            </w:r>
            <w:r>
              <w:rPr>
                <w:noProof/>
                <w:webHidden/>
              </w:rPr>
              <w:fldChar w:fldCharType="begin"/>
            </w:r>
            <w:r>
              <w:rPr>
                <w:noProof/>
                <w:webHidden/>
              </w:rPr>
              <w:instrText xml:space="preserve"> PAGEREF _Toc218762984 \h </w:instrText>
            </w:r>
            <w:r>
              <w:rPr>
                <w:noProof/>
                <w:webHidden/>
              </w:rPr>
            </w:r>
            <w:r>
              <w:rPr>
                <w:noProof/>
                <w:webHidden/>
              </w:rPr>
              <w:fldChar w:fldCharType="separate"/>
            </w:r>
            <w:r>
              <w:rPr>
                <w:noProof/>
                <w:webHidden/>
              </w:rPr>
              <w:t>19</w:t>
            </w:r>
            <w:r>
              <w:rPr>
                <w:noProof/>
                <w:webHidden/>
              </w:rPr>
              <w:fldChar w:fldCharType="end"/>
            </w:r>
          </w:hyperlink>
        </w:p>
        <w:p w14:paraId="5B15ACCD" w14:textId="017ACA76" w:rsidR="00B53C4D" w:rsidRDefault="00B53C4D">
          <w:pPr>
            <w:pStyle w:val="Inhopg2"/>
            <w:tabs>
              <w:tab w:val="right" w:leader="dot" w:pos="8723"/>
            </w:tabs>
            <w:rPr>
              <w:rFonts w:eastAsiaTheme="minorEastAsia" w:cstheme="minorBidi"/>
              <w:smallCaps w:val="0"/>
              <w:noProof/>
              <w:kern w:val="2"/>
              <w:sz w:val="24"/>
              <w:szCs w:val="24"/>
              <w:lang w:eastAsia="nl-NL"/>
              <w14:ligatures w14:val="standardContextual"/>
            </w:rPr>
          </w:pPr>
          <w:hyperlink w:anchor="_Toc218762985" w:history="1">
            <w:r w:rsidRPr="001D6C68">
              <w:rPr>
                <w:rStyle w:val="Hyperlink"/>
                <w:noProof/>
              </w:rPr>
              <w:t>Bijlage 7: Verklaring kerncompetenties</w:t>
            </w:r>
            <w:r>
              <w:rPr>
                <w:noProof/>
                <w:webHidden/>
              </w:rPr>
              <w:tab/>
            </w:r>
            <w:r>
              <w:rPr>
                <w:noProof/>
                <w:webHidden/>
              </w:rPr>
              <w:fldChar w:fldCharType="begin"/>
            </w:r>
            <w:r>
              <w:rPr>
                <w:noProof/>
                <w:webHidden/>
              </w:rPr>
              <w:instrText xml:space="preserve"> PAGEREF _Toc218762985 \h </w:instrText>
            </w:r>
            <w:r>
              <w:rPr>
                <w:noProof/>
                <w:webHidden/>
              </w:rPr>
            </w:r>
            <w:r>
              <w:rPr>
                <w:noProof/>
                <w:webHidden/>
              </w:rPr>
              <w:fldChar w:fldCharType="separate"/>
            </w:r>
            <w:r>
              <w:rPr>
                <w:noProof/>
                <w:webHidden/>
              </w:rPr>
              <w:t>19</w:t>
            </w:r>
            <w:r>
              <w:rPr>
                <w:noProof/>
                <w:webHidden/>
              </w:rPr>
              <w:fldChar w:fldCharType="end"/>
            </w:r>
          </w:hyperlink>
        </w:p>
        <w:p w14:paraId="6993089D" w14:textId="3B388D29" w:rsidR="00B53C4D" w:rsidRDefault="00B53C4D">
          <w:pPr>
            <w:pStyle w:val="Inhopg2"/>
            <w:tabs>
              <w:tab w:val="right" w:leader="dot" w:pos="8723"/>
            </w:tabs>
            <w:rPr>
              <w:rFonts w:eastAsiaTheme="minorEastAsia" w:cstheme="minorBidi"/>
              <w:smallCaps w:val="0"/>
              <w:noProof/>
              <w:kern w:val="2"/>
              <w:sz w:val="24"/>
              <w:szCs w:val="24"/>
              <w:lang w:eastAsia="nl-NL"/>
              <w14:ligatures w14:val="standardContextual"/>
            </w:rPr>
          </w:pPr>
          <w:hyperlink w:anchor="_Toc218762986" w:history="1">
            <w:r w:rsidRPr="001D6C68">
              <w:rPr>
                <w:rStyle w:val="Hyperlink"/>
                <w:noProof/>
              </w:rPr>
              <w:t>Bijlage 8: Holding verklaring</w:t>
            </w:r>
            <w:r>
              <w:rPr>
                <w:noProof/>
                <w:webHidden/>
              </w:rPr>
              <w:tab/>
            </w:r>
            <w:r>
              <w:rPr>
                <w:noProof/>
                <w:webHidden/>
              </w:rPr>
              <w:fldChar w:fldCharType="begin"/>
            </w:r>
            <w:r>
              <w:rPr>
                <w:noProof/>
                <w:webHidden/>
              </w:rPr>
              <w:instrText xml:space="preserve"> PAGEREF _Toc218762986 \h </w:instrText>
            </w:r>
            <w:r>
              <w:rPr>
                <w:noProof/>
                <w:webHidden/>
              </w:rPr>
            </w:r>
            <w:r>
              <w:rPr>
                <w:noProof/>
                <w:webHidden/>
              </w:rPr>
              <w:fldChar w:fldCharType="separate"/>
            </w:r>
            <w:r>
              <w:rPr>
                <w:noProof/>
                <w:webHidden/>
              </w:rPr>
              <w:t>19</w:t>
            </w:r>
            <w:r>
              <w:rPr>
                <w:noProof/>
                <w:webHidden/>
              </w:rPr>
              <w:fldChar w:fldCharType="end"/>
            </w:r>
          </w:hyperlink>
        </w:p>
        <w:p w14:paraId="7FD4D248" w14:textId="48BE6E90" w:rsidR="00FB139B" w:rsidRDefault="00FB139B" w:rsidP="00600EC1">
          <w:pPr>
            <w:spacing w:line="240" w:lineRule="auto"/>
            <w:rPr>
              <w:b/>
              <w:bCs/>
            </w:rPr>
          </w:pPr>
          <w:r>
            <w:rPr>
              <w:b/>
              <w:bCs/>
            </w:rPr>
            <w:fldChar w:fldCharType="end"/>
          </w:r>
        </w:p>
      </w:sdtContent>
    </w:sdt>
    <w:p w14:paraId="0047B9D1" w14:textId="55D2FE32" w:rsidR="00600EC1" w:rsidRDefault="00600EC1">
      <w:pPr>
        <w:spacing w:line="240" w:lineRule="auto"/>
      </w:pPr>
      <w:r>
        <w:br w:type="page"/>
      </w:r>
    </w:p>
    <w:p w14:paraId="425EC44C" w14:textId="2AB88471" w:rsidR="00FF2AE0" w:rsidRDefault="00654FAF" w:rsidP="00FB139B">
      <w:pPr>
        <w:pStyle w:val="Kop1"/>
      </w:pPr>
      <w:bookmarkStart w:id="4" w:name="_Toc218762936"/>
      <w:bookmarkEnd w:id="3"/>
      <w:r>
        <w:lastRenderedPageBreak/>
        <w:t>De aanbesteding in het kort</w:t>
      </w:r>
      <w:bookmarkEnd w:id="4"/>
    </w:p>
    <w:p w14:paraId="128188E9" w14:textId="77777777" w:rsidR="00DF5C7E" w:rsidRDefault="00DF5C7E" w:rsidP="00FB139B">
      <w:pPr>
        <w:spacing w:line="276" w:lineRule="auto"/>
        <w:rPr>
          <w:highlight w:val="green"/>
          <w:lang w:eastAsia="nl-NL"/>
        </w:rPr>
      </w:pPr>
    </w:p>
    <w:p w14:paraId="54186C59" w14:textId="77777777" w:rsidR="00C3736E" w:rsidRPr="00D05FC0" w:rsidRDefault="00C3736E" w:rsidP="00FB139B">
      <w:pPr>
        <w:spacing w:line="276" w:lineRule="auto"/>
        <w:rPr>
          <w:rFonts w:ascii="Arial" w:hAnsi="Arial" w:cs="Arial"/>
        </w:rPr>
      </w:pPr>
    </w:p>
    <w:p w14:paraId="33EB3A01" w14:textId="663C0899" w:rsidR="00C3736E" w:rsidRDefault="00C3736E" w:rsidP="00FB139B">
      <w:pPr>
        <w:pStyle w:val="Kop2"/>
        <w:spacing w:line="276" w:lineRule="auto"/>
      </w:pPr>
      <w:bookmarkStart w:id="5" w:name="_Toc218762937"/>
      <w:r>
        <w:t xml:space="preserve">Doel </w:t>
      </w:r>
      <w:r w:rsidR="00A45261">
        <w:t xml:space="preserve">en omvang </w:t>
      </w:r>
      <w:r>
        <w:t>van de opdracht</w:t>
      </w:r>
      <w:bookmarkEnd w:id="5"/>
    </w:p>
    <w:p w14:paraId="1EAD7A8C" w14:textId="3110B4A8" w:rsidR="001B0EF8" w:rsidRPr="00C166F4" w:rsidRDefault="001B0EF8" w:rsidP="001B0EF8">
      <w:pPr>
        <w:spacing w:line="276" w:lineRule="auto"/>
        <w:rPr>
          <w:rFonts w:ascii="Arial" w:hAnsi="Arial" w:cs="Arial"/>
          <w:strike/>
        </w:rPr>
      </w:pPr>
      <w:r w:rsidRPr="001B0EF8">
        <w:rPr>
          <w:rFonts w:ascii="Arial" w:hAnsi="Arial" w:cs="Arial"/>
        </w:rPr>
        <w:t>De opdracht omvat het leveren van personeel voor het sociaal domein ( perceel 1)</w:t>
      </w:r>
      <w:r w:rsidR="00CC2F9B">
        <w:rPr>
          <w:rFonts w:ascii="Arial" w:hAnsi="Arial" w:cs="Arial"/>
        </w:rPr>
        <w:t>, schaal 6 tot en met 12</w:t>
      </w:r>
      <w:r w:rsidR="000744C3">
        <w:rPr>
          <w:rFonts w:ascii="Arial" w:hAnsi="Arial" w:cs="Arial"/>
        </w:rPr>
        <w:t>.</w:t>
      </w:r>
      <w:r w:rsidR="009E11A2">
        <w:rPr>
          <w:rFonts w:ascii="Arial" w:hAnsi="Arial" w:cs="Arial"/>
        </w:rPr>
        <w:t xml:space="preserve"> </w:t>
      </w:r>
    </w:p>
    <w:p w14:paraId="7EF8ABC2" w14:textId="77777777" w:rsidR="001B0EF8" w:rsidRDefault="001B0EF8" w:rsidP="00FB139B">
      <w:pPr>
        <w:spacing w:line="276" w:lineRule="auto"/>
        <w:rPr>
          <w:rFonts w:ascii="Arial" w:hAnsi="Arial" w:cs="Arial"/>
        </w:rPr>
      </w:pPr>
    </w:p>
    <w:p w14:paraId="62645A92" w14:textId="4BD4F655" w:rsidR="007957D2" w:rsidRDefault="00C3736E" w:rsidP="00FB139B">
      <w:pPr>
        <w:spacing w:line="276" w:lineRule="auto"/>
        <w:rPr>
          <w:rFonts w:ascii="Arial" w:hAnsi="Arial" w:cs="Arial"/>
        </w:rPr>
      </w:pPr>
      <w:r w:rsidRPr="00E37D94">
        <w:rPr>
          <w:rFonts w:ascii="Arial" w:hAnsi="Arial" w:cs="Arial"/>
        </w:rPr>
        <w:t xml:space="preserve">De aanbestedende dienst raamt de waarde van de opdracht op </w:t>
      </w:r>
      <w:r w:rsidR="00C166F4">
        <w:rPr>
          <w:rFonts w:ascii="Arial" w:hAnsi="Arial" w:cs="Arial"/>
        </w:rPr>
        <w:t>1.</w:t>
      </w:r>
      <w:r w:rsidR="00641524">
        <w:rPr>
          <w:rFonts w:ascii="Arial" w:hAnsi="Arial" w:cs="Arial"/>
        </w:rPr>
        <w:t>5</w:t>
      </w:r>
      <w:r w:rsidR="00E37D94" w:rsidRPr="00E37D94">
        <w:rPr>
          <w:rFonts w:ascii="Arial" w:hAnsi="Arial" w:cs="Arial"/>
        </w:rPr>
        <w:t xml:space="preserve"> </w:t>
      </w:r>
      <w:r w:rsidR="00C166F4" w:rsidRPr="00E37D94">
        <w:rPr>
          <w:rFonts w:ascii="Arial" w:hAnsi="Arial" w:cs="Arial"/>
        </w:rPr>
        <w:t>mln.</w:t>
      </w:r>
      <w:r w:rsidR="00E37D94" w:rsidRPr="00E37D94">
        <w:rPr>
          <w:rFonts w:ascii="Arial" w:hAnsi="Arial" w:cs="Arial"/>
        </w:rPr>
        <w:t xml:space="preserve"> </w:t>
      </w:r>
      <w:r w:rsidR="00CC2F9B">
        <w:rPr>
          <w:rFonts w:ascii="Arial" w:hAnsi="Arial" w:cs="Arial"/>
        </w:rPr>
        <w:t>Euro per jaar</w:t>
      </w:r>
      <w:r w:rsidR="00E37D94" w:rsidRPr="00E37D94">
        <w:rPr>
          <w:rFonts w:ascii="Arial" w:hAnsi="Arial" w:cs="Arial"/>
        </w:rPr>
        <w:t xml:space="preserve"> exc</w:t>
      </w:r>
      <w:r w:rsidR="00CC2F9B">
        <w:rPr>
          <w:rFonts w:ascii="Arial" w:hAnsi="Arial" w:cs="Arial"/>
        </w:rPr>
        <w:t>l</w:t>
      </w:r>
      <w:r w:rsidR="00E37D94" w:rsidRPr="00E37D94">
        <w:rPr>
          <w:rFonts w:ascii="Arial" w:hAnsi="Arial" w:cs="Arial"/>
        </w:rPr>
        <w:t>. Btw</w:t>
      </w:r>
      <w:r w:rsidR="00E37D94">
        <w:rPr>
          <w:rFonts w:ascii="Arial" w:hAnsi="Arial" w:cs="Arial"/>
        </w:rPr>
        <w:t>.</w:t>
      </w:r>
      <w:r>
        <w:rPr>
          <w:rFonts w:ascii="Arial" w:hAnsi="Arial" w:cs="Arial"/>
        </w:rPr>
        <w:t xml:space="preserve">. </w:t>
      </w:r>
    </w:p>
    <w:p w14:paraId="1E11A97A" w14:textId="77777777" w:rsidR="007957D2" w:rsidRDefault="007957D2" w:rsidP="00FB139B">
      <w:pPr>
        <w:spacing w:line="276" w:lineRule="auto"/>
        <w:rPr>
          <w:rFonts w:ascii="Arial" w:hAnsi="Arial" w:cs="Arial"/>
        </w:rPr>
      </w:pPr>
    </w:p>
    <w:p w14:paraId="15928B8E" w14:textId="7361E224" w:rsidR="00875D18" w:rsidRDefault="00C3736E" w:rsidP="00FB139B">
      <w:pPr>
        <w:spacing w:line="276" w:lineRule="auto"/>
        <w:rPr>
          <w:rFonts w:ascii="Arial" w:hAnsi="Arial" w:cs="Arial"/>
        </w:rPr>
      </w:pPr>
      <w:r>
        <w:rPr>
          <w:rFonts w:ascii="Arial" w:hAnsi="Arial" w:cs="Arial"/>
        </w:rPr>
        <w:t>De scope van de opdracht is</w:t>
      </w:r>
    </w:p>
    <w:p w14:paraId="22064689" w14:textId="77777777" w:rsidR="00315347" w:rsidRDefault="00315347" w:rsidP="00FB139B">
      <w:pPr>
        <w:spacing w:line="276" w:lineRule="auto"/>
        <w:rPr>
          <w:rFonts w:ascii="Arial" w:hAnsi="Arial" w:cs="Arial"/>
        </w:rPr>
      </w:pPr>
    </w:p>
    <w:p w14:paraId="7754C9C1" w14:textId="0FF010C4" w:rsidR="00315347" w:rsidRDefault="00632DF2" w:rsidP="00FB139B">
      <w:pPr>
        <w:spacing w:line="276" w:lineRule="auto"/>
        <w:rPr>
          <w:rFonts w:ascii="Arial" w:hAnsi="Arial" w:cs="Arial"/>
        </w:rPr>
      </w:pPr>
      <w:r>
        <w:rPr>
          <w:rFonts w:ascii="Arial" w:hAnsi="Arial" w:cs="Arial"/>
        </w:rPr>
        <w:t xml:space="preserve">Perceel 1: </w:t>
      </w:r>
      <w:r w:rsidR="00315347">
        <w:rPr>
          <w:rFonts w:ascii="Arial" w:hAnsi="Arial" w:cs="Arial"/>
        </w:rPr>
        <w:t>Sociaal domein :</w:t>
      </w:r>
      <w:r w:rsidR="00B54911" w:rsidRPr="00B54911">
        <w:t xml:space="preserve"> </w:t>
      </w:r>
      <w:r w:rsidR="00B54911" w:rsidRPr="00B54911">
        <w:rPr>
          <w:rFonts w:ascii="Arial" w:hAnsi="Arial" w:cs="Arial"/>
        </w:rPr>
        <w:t>Alle functies in het sociaal domein</w:t>
      </w:r>
    </w:p>
    <w:p w14:paraId="49800F55" w14:textId="77777777" w:rsidR="00314C83" w:rsidRDefault="00314C83" w:rsidP="00FB139B">
      <w:pPr>
        <w:spacing w:line="276" w:lineRule="auto"/>
        <w:rPr>
          <w:rFonts w:ascii="Arial" w:hAnsi="Arial" w:cs="Arial"/>
        </w:rPr>
      </w:pPr>
    </w:p>
    <w:p w14:paraId="29AC7745" w14:textId="1AD9C562" w:rsidR="00314C83" w:rsidRDefault="00C82966" w:rsidP="00FB139B">
      <w:pPr>
        <w:spacing w:line="276" w:lineRule="auto"/>
        <w:rPr>
          <w:rFonts w:ascii="Arial" w:hAnsi="Arial" w:cs="Arial"/>
        </w:rPr>
      </w:pPr>
      <w:r>
        <w:rPr>
          <w:rFonts w:ascii="Arial" w:hAnsi="Arial" w:cs="Arial"/>
        </w:rPr>
        <w:t xml:space="preserve">Een aantal </w:t>
      </w:r>
      <w:r w:rsidR="00FF3840">
        <w:rPr>
          <w:rFonts w:ascii="Arial" w:hAnsi="Arial" w:cs="Arial"/>
        </w:rPr>
        <w:t>functies</w:t>
      </w:r>
      <w:r>
        <w:rPr>
          <w:rFonts w:ascii="Arial" w:hAnsi="Arial" w:cs="Arial"/>
        </w:rPr>
        <w:t xml:space="preserve"> </w:t>
      </w:r>
      <w:r w:rsidR="00FF3840">
        <w:rPr>
          <w:rFonts w:ascii="Arial" w:hAnsi="Arial" w:cs="Arial"/>
        </w:rPr>
        <w:t xml:space="preserve">zijn hieronder omschreven, dit </w:t>
      </w:r>
      <w:r w:rsidR="00E51822">
        <w:rPr>
          <w:rFonts w:ascii="Arial" w:hAnsi="Arial" w:cs="Arial"/>
        </w:rPr>
        <w:t>zijn voorbeelden</w:t>
      </w:r>
      <w:r w:rsidR="00FF3840">
        <w:rPr>
          <w:rFonts w:ascii="Arial" w:hAnsi="Arial" w:cs="Arial"/>
        </w:rPr>
        <w:t>:</w:t>
      </w:r>
    </w:p>
    <w:p w14:paraId="4DC99861" w14:textId="77777777" w:rsidR="00FF3840" w:rsidRDefault="00FF3840" w:rsidP="00FB139B">
      <w:pPr>
        <w:spacing w:line="276" w:lineRule="auto"/>
        <w:rPr>
          <w:rFonts w:ascii="Arial" w:hAnsi="Arial" w:cs="Arial"/>
        </w:rPr>
      </w:pPr>
    </w:p>
    <w:p w14:paraId="6746AAFF" w14:textId="0B7C9496" w:rsidR="00FF3840" w:rsidRPr="00FF3840" w:rsidRDefault="00FF3840" w:rsidP="00FF3840">
      <w:pPr>
        <w:spacing w:line="276" w:lineRule="auto"/>
        <w:rPr>
          <w:rFonts w:ascii="Arial" w:hAnsi="Arial" w:cs="Arial"/>
        </w:rPr>
      </w:pPr>
      <w:r w:rsidRPr="00FF3840">
        <w:rPr>
          <w:rFonts w:ascii="Arial" w:hAnsi="Arial" w:cs="Arial"/>
        </w:rPr>
        <w:t xml:space="preserve">Consulent Inkomen </w:t>
      </w:r>
    </w:p>
    <w:p w14:paraId="299BFD66" w14:textId="455CE382" w:rsidR="00FF3840" w:rsidRPr="00FF3840" w:rsidRDefault="00FF3840" w:rsidP="00FF3840">
      <w:pPr>
        <w:spacing w:line="276" w:lineRule="auto"/>
        <w:rPr>
          <w:rFonts w:ascii="Arial" w:hAnsi="Arial" w:cs="Arial"/>
        </w:rPr>
      </w:pPr>
      <w:r w:rsidRPr="00FF3840">
        <w:rPr>
          <w:rFonts w:ascii="Arial" w:hAnsi="Arial" w:cs="Arial"/>
        </w:rPr>
        <w:t xml:space="preserve">Jobcoach  </w:t>
      </w:r>
    </w:p>
    <w:p w14:paraId="6054F916" w14:textId="20218100" w:rsidR="00FF3840" w:rsidRPr="00FF3840" w:rsidRDefault="00FF3840" w:rsidP="00FF3840">
      <w:pPr>
        <w:spacing w:line="276" w:lineRule="auto"/>
        <w:rPr>
          <w:rFonts w:ascii="Arial" w:hAnsi="Arial" w:cs="Arial"/>
        </w:rPr>
      </w:pPr>
      <w:r w:rsidRPr="00FF3840">
        <w:rPr>
          <w:rFonts w:ascii="Arial" w:hAnsi="Arial" w:cs="Arial"/>
        </w:rPr>
        <w:t xml:space="preserve">Kwaliteitsmedewerker </w:t>
      </w:r>
      <w:proofErr w:type="spellStart"/>
      <w:r w:rsidRPr="00FF3840">
        <w:rPr>
          <w:rFonts w:ascii="Arial" w:hAnsi="Arial" w:cs="Arial"/>
        </w:rPr>
        <w:t>Wmo</w:t>
      </w:r>
      <w:proofErr w:type="spellEnd"/>
      <w:r w:rsidRPr="00FF3840">
        <w:rPr>
          <w:rFonts w:ascii="Arial" w:hAnsi="Arial" w:cs="Arial"/>
        </w:rPr>
        <w:t xml:space="preserve"> </w:t>
      </w:r>
    </w:p>
    <w:p w14:paraId="36E4A253" w14:textId="6D49E40D" w:rsidR="00FF3840" w:rsidRPr="00FF3840" w:rsidRDefault="00FF3840" w:rsidP="00FF3840">
      <w:pPr>
        <w:spacing w:line="276" w:lineRule="auto"/>
        <w:rPr>
          <w:rFonts w:ascii="Arial" w:hAnsi="Arial" w:cs="Arial"/>
        </w:rPr>
      </w:pPr>
      <w:r w:rsidRPr="00FF3840">
        <w:rPr>
          <w:rFonts w:ascii="Arial" w:hAnsi="Arial" w:cs="Arial"/>
        </w:rPr>
        <w:t xml:space="preserve">Casemanager Jeugd </w:t>
      </w:r>
    </w:p>
    <w:p w14:paraId="7C34221D" w14:textId="3C556B7E" w:rsidR="00FF3840" w:rsidRPr="00FF3840" w:rsidRDefault="00FF3840" w:rsidP="00FF3840">
      <w:pPr>
        <w:spacing w:line="276" w:lineRule="auto"/>
        <w:rPr>
          <w:rFonts w:ascii="Arial" w:hAnsi="Arial" w:cs="Arial"/>
        </w:rPr>
      </w:pPr>
      <w:r w:rsidRPr="00FF3840">
        <w:rPr>
          <w:rFonts w:ascii="Arial" w:hAnsi="Arial" w:cs="Arial"/>
        </w:rPr>
        <w:t xml:space="preserve">Consulent </w:t>
      </w:r>
      <w:proofErr w:type="spellStart"/>
      <w:r w:rsidRPr="00FF3840">
        <w:rPr>
          <w:rFonts w:ascii="Arial" w:hAnsi="Arial" w:cs="Arial"/>
        </w:rPr>
        <w:t>Wmo</w:t>
      </w:r>
      <w:proofErr w:type="spellEnd"/>
      <w:r w:rsidRPr="00FF3840">
        <w:rPr>
          <w:rFonts w:ascii="Arial" w:hAnsi="Arial" w:cs="Arial"/>
        </w:rPr>
        <w:t xml:space="preserve"> </w:t>
      </w:r>
    </w:p>
    <w:p w14:paraId="3F396A70" w14:textId="15761DD2" w:rsidR="00FF3840" w:rsidRPr="00FF3840" w:rsidRDefault="00FF3840" w:rsidP="00FF3840">
      <w:pPr>
        <w:spacing w:line="276" w:lineRule="auto"/>
        <w:rPr>
          <w:rFonts w:ascii="Arial" w:hAnsi="Arial" w:cs="Arial"/>
        </w:rPr>
      </w:pPr>
      <w:r w:rsidRPr="00FF3840">
        <w:rPr>
          <w:rFonts w:ascii="Arial" w:hAnsi="Arial" w:cs="Arial"/>
        </w:rPr>
        <w:t xml:space="preserve">Beleidsadviseur samenleving </w:t>
      </w:r>
    </w:p>
    <w:p w14:paraId="18B5249B" w14:textId="552D284B" w:rsidR="00FF3840" w:rsidRPr="00FF3840" w:rsidRDefault="00FF3840" w:rsidP="00FF3840">
      <w:pPr>
        <w:spacing w:line="276" w:lineRule="auto"/>
        <w:rPr>
          <w:rFonts w:ascii="Arial" w:hAnsi="Arial" w:cs="Arial"/>
        </w:rPr>
      </w:pPr>
      <w:r w:rsidRPr="00FF3840">
        <w:rPr>
          <w:rFonts w:ascii="Arial" w:hAnsi="Arial" w:cs="Arial"/>
        </w:rPr>
        <w:t>Deel-programmamanage</w:t>
      </w:r>
      <w:r>
        <w:rPr>
          <w:rFonts w:ascii="Arial" w:hAnsi="Arial" w:cs="Arial"/>
        </w:rPr>
        <w:t>r</w:t>
      </w:r>
    </w:p>
    <w:p w14:paraId="784A0095" w14:textId="73AEFC22" w:rsidR="00FF3840" w:rsidRPr="00FF3840" w:rsidRDefault="00FF3840" w:rsidP="00FF3840">
      <w:pPr>
        <w:spacing w:line="276" w:lineRule="auto"/>
        <w:rPr>
          <w:rFonts w:ascii="Arial" w:hAnsi="Arial" w:cs="Arial"/>
        </w:rPr>
      </w:pPr>
      <w:proofErr w:type="spellStart"/>
      <w:r w:rsidRPr="00FF3840">
        <w:rPr>
          <w:rFonts w:ascii="Arial" w:hAnsi="Arial" w:cs="Arial"/>
        </w:rPr>
        <w:t>Intaker</w:t>
      </w:r>
      <w:proofErr w:type="spellEnd"/>
      <w:r w:rsidRPr="00FF3840">
        <w:rPr>
          <w:rFonts w:ascii="Arial" w:hAnsi="Arial" w:cs="Arial"/>
        </w:rPr>
        <w:t xml:space="preserve"> Jeugd  </w:t>
      </w:r>
    </w:p>
    <w:p w14:paraId="4A054FC3" w14:textId="4D55E7EB" w:rsidR="00FF3840" w:rsidRPr="00FF3840" w:rsidRDefault="00FF3840" w:rsidP="00FF3840">
      <w:pPr>
        <w:spacing w:line="276" w:lineRule="auto"/>
        <w:rPr>
          <w:rFonts w:ascii="Arial" w:hAnsi="Arial" w:cs="Arial"/>
        </w:rPr>
      </w:pPr>
      <w:r w:rsidRPr="00FF3840">
        <w:rPr>
          <w:rFonts w:ascii="Arial" w:hAnsi="Arial" w:cs="Arial"/>
        </w:rPr>
        <w:t xml:space="preserve">Medewerker sociaal loket  </w:t>
      </w:r>
    </w:p>
    <w:p w14:paraId="48D1BA97" w14:textId="625761F5" w:rsidR="00FF3840" w:rsidRPr="00FF3840" w:rsidRDefault="00FF3840" w:rsidP="00FF3840">
      <w:pPr>
        <w:spacing w:line="276" w:lineRule="auto"/>
        <w:rPr>
          <w:rFonts w:ascii="Arial" w:hAnsi="Arial" w:cs="Arial"/>
        </w:rPr>
      </w:pPr>
      <w:r w:rsidRPr="00FF3840">
        <w:rPr>
          <w:rFonts w:ascii="Arial" w:hAnsi="Arial" w:cs="Arial"/>
        </w:rPr>
        <w:t xml:space="preserve">Participatiecoach </w:t>
      </w:r>
    </w:p>
    <w:p w14:paraId="340663F8" w14:textId="77777777" w:rsidR="00231F2F" w:rsidRPr="00231F2F" w:rsidRDefault="00231F2F" w:rsidP="00231F2F">
      <w:pPr>
        <w:spacing w:line="276" w:lineRule="auto"/>
        <w:rPr>
          <w:rFonts w:ascii="Arial" w:hAnsi="Arial" w:cs="Arial"/>
        </w:rPr>
      </w:pPr>
      <w:r w:rsidRPr="00231F2F">
        <w:rPr>
          <w:rFonts w:ascii="Arial" w:hAnsi="Arial" w:cs="Arial"/>
        </w:rPr>
        <w:t>Beleidsmedewerker beleid samenleving &amp; sociaal</w:t>
      </w:r>
    </w:p>
    <w:p w14:paraId="7435F29D" w14:textId="7C39DA09" w:rsidR="00231F2F" w:rsidRPr="00231F2F" w:rsidRDefault="00231F2F" w:rsidP="00231F2F">
      <w:pPr>
        <w:spacing w:line="276" w:lineRule="auto"/>
        <w:rPr>
          <w:rFonts w:ascii="Arial" w:hAnsi="Arial" w:cs="Arial"/>
        </w:rPr>
      </w:pPr>
      <w:r w:rsidRPr="00231F2F">
        <w:rPr>
          <w:rFonts w:ascii="Arial" w:hAnsi="Arial" w:cs="Arial"/>
        </w:rPr>
        <w:t>Medewerker beleidsuitvoering samenleving &amp; sociaal</w:t>
      </w:r>
    </w:p>
    <w:p w14:paraId="54A962DA" w14:textId="72405CDC" w:rsidR="00231F2F" w:rsidRPr="00231F2F" w:rsidRDefault="00231F2F" w:rsidP="00231F2F">
      <w:pPr>
        <w:spacing w:line="276" w:lineRule="auto"/>
        <w:rPr>
          <w:rFonts w:ascii="Arial" w:hAnsi="Arial" w:cs="Arial"/>
        </w:rPr>
      </w:pPr>
      <w:r w:rsidRPr="00231F2F">
        <w:rPr>
          <w:rFonts w:ascii="Arial" w:hAnsi="Arial" w:cs="Arial"/>
        </w:rPr>
        <w:t>Medewerker beleidsondersteuning samenleving &amp; sociaal</w:t>
      </w:r>
    </w:p>
    <w:p w14:paraId="01421BBE" w14:textId="2B1FC4C1" w:rsidR="00231F2F" w:rsidRPr="00231F2F" w:rsidRDefault="00231F2F" w:rsidP="00231F2F">
      <w:pPr>
        <w:spacing w:line="276" w:lineRule="auto"/>
        <w:rPr>
          <w:rFonts w:ascii="Arial" w:hAnsi="Arial" w:cs="Arial"/>
        </w:rPr>
      </w:pPr>
      <w:r w:rsidRPr="00231F2F">
        <w:rPr>
          <w:rFonts w:ascii="Arial" w:hAnsi="Arial" w:cs="Arial"/>
        </w:rPr>
        <w:t>Beleidsregisseur samenleving &amp; sociaal</w:t>
      </w:r>
    </w:p>
    <w:p w14:paraId="602EF3A1" w14:textId="35C593E5" w:rsidR="00231F2F" w:rsidRDefault="00231F2F" w:rsidP="00231F2F">
      <w:pPr>
        <w:spacing w:line="276" w:lineRule="auto"/>
        <w:rPr>
          <w:rFonts w:ascii="Arial" w:hAnsi="Arial" w:cs="Arial"/>
        </w:rPr>
      </w:pPr>
      <w:r w:rsidRPr="00231F2F">
        <w:rPr>
          <w:rFonts w:ascii="Arial" w:hAnsi="Arial" w:cs="Arial"/>
        </w:rPr>
        <w:t>Senior adviseur beleid samenleving &amp; sociaal</w:t>
      </w:r>
    </w:p>
    <w:p w14:paraId="72342949" w14:textId="7D39AAA0" w:rsidR="00C7332B" w:rsidRPr="00231F2F" w:rsidRDefault="00A479E2" w:rsidP="00231F2F">
      <w:pPr>
        <w:spacing w:line="276" w:lineRule="auto"/>
        <w:rPr>
          <w:rFonts w:ascii="Arial" w:hAnsi="Arial" w:cs="Arial"/>
        </w:rPr>
      </w:pPr>
      <w:r>
        <w:rPr>
          <w:rFonts w:ascii="Arial" w:hAnsi="Arial" w:cs="Arial"/>
        </w:rPr>
        <w:t>Sociaal domein gerelateerde administratieve functies</w:t>
      </w:r>
    </w:p>
    <w:p w14:paraId="6F0649E7" w14:textId="77777777" w:rsidR="00FF3840" w:rsidRDefault="00FF3840" w:rsidP="00FB139B">
      <w:pPr>
        <w:spacing w:line="276" w:lineRule="auto"/>
        <w:rPr>
          <w:rFonts w:ascii="Arial" w:hAnsi="Arial" w:cs="Arial"/>
        </w:rPr>
      </w:pPr>
    </w:p>
    <w:p w14:paraId="4F64BEF3" w14:textId="77777777" w:rsidR="00FF3840" w:rsidRDefault="00FF3840" w:rsidP="00FB139B">
      <w:pPr>
        <w:spacing w:line="276" w:lineRule="auto"/>
        <w:rPr>
          <w:rFonts w:ascii="Arial" w:hAnsi="Arial" w:cs="Arial"/>
        </w:rPr>
      </w:pPr>
    </w:p>
    <w:p w14:paraId="32752632" w14:textId="1A524F5C" w:rsidR="00FF3840" w:rsidRDefault="00FF3840" w:rsidP="00FB139B">
      <w:pPr>
        <w:spacing w:line="276" w:lineRule="auto"/>
        <w:rPr>
          <w:rFonts w:ascii="Arial" w:hAnsi="Arial" w:cs="Arial"/>
        </w:rPr>
      </w:pPr>
      <w:r>
        <w:rPr>
          <w:rFonts w:ascii="Arial" w:hAnsi="Arial" w:cs="Arial"/>
        </w:rPr>
        <w:t>In de nadere uitvraag worden de functies specifiek uitgevraagd, voor welke periode en tarief.</w:t>
      </w:r>
    </w:p>
    <w:p w14:paraId="6BFCC0DC" w14:textId="77777777" w:rsidR="00FF3840" w:rsidRDefault="00FF3840" w:rsidP="00FB139B">
      <w:pPr>
        <w:spacing w:line="276" w:lineRule="auto"/>
        <w:rPr>
          <w:rFonts w:ascii="Arial" w:hAnsi="Arial" w:cs="Arial"/>
        </w:rPr>
      </w:pPr>
    </w:p>
    <w:p w14:paraId="4E2A9516" w14:textId="77777777" w:rsidR="00875D18" w:rsidRDefault="00875D18" w:rsidP="00FB139B">
      <w:pPr>
        <w:spacing w:line="276" w:lineRule="auto"/>
        <w:rPr>
          <w:rFonts w:ascii="Arial" w:hAnsi="Arial" w:cs="Arial"/>
        </w:rPr>
      </w:pPr>
    </w:p>
    <w:p w14:paraId="12219715" w14:textId="77777777" w:rsidR="009C791E" w:rsidRDefault="009C791E" w:rsidP="00FB139B">
      <w:pPr>
        <w:spacing w:line="276" w:lineRule="auto"/>
        <w:rPr>
          <w:rFonts w:ascii="Arial" w:hAnsi="Arial" w:cs="Arial"/>
        </w:rPr>
      </w:pPr>
    </w:p>
    <w:p w14:paraId="59CB3243" w14:textId="77777777" w:rsidR="00315347" w:rsidRPr="00356123" w:rsidRDefault="00315347" w:rsidP="00FB139B">
      <w:pPr>
        <w:spacing w:line="276" w:lineRule="auto"/>
        <w:rPr>
          <w:rFonts w:ascii="Arial" w:hAnsi="Arial" w:cs="Arial"/>
        </w:rPr>
      </w:pPr>
    </w:p>
    <w:p w14:paraId="30047D08" w14:textId="0FC84B81" w:rsidR="00FF2AE0" w:rsidRDefault="00FF2AE0" w:rsidP="00FB139B">
      <w:pPr>
        <w:spacing w:line="276" w:lineRule="auto"/>
      </w:pPr>
    </w:p>
    <w:p w14:paraId="373D6C88" w14:textId="2FFD66C3" w:rsidR="00FF2AE0" w:rsidRDefault="0028689D" w:rsidP="00FB139B">
      <w:pPr>
        <w:pStyle w:val="Kop2"/>
        <w:spacing w:line="276" w:lineRule="auto"/>
      </w:pPr>
      <w:bookmarkStart w:id="6" w:name="_Toc218762938"/>
      <w:r>
        <w:t>Percelen</w:t>
      </w:r>
      <w:bookmarkEnd w:id="6"/>
    </w:p>
    <w:p w14:paraId="4C4E87C0" w14:textId="77777777" w:rsidR="00CA0844" w:rsidRDefault="00CA0844" w:rsidP="00FB139B">
      <w:pPr>
        <w:spacing w:line="276" w:lineRule="auto"/>
        <w:rPr>
          <w:rFonts w:ascii="Arial" w:hAnsi="Arial" w:cs="Arial"/>
        </w:rPr>
      </w:pPr>
    </w:p>
    <w:p w14:paraId="3DC164E6" w14:textId="3CA24C81" w:rsidR="00FF2AE0" w:rsidRDefault="00241BF3" w:rsidP="00FB139B">
      <w:pPr>
        <w:spacing w:line="276" w:lineRule="auto"/>
        <w:rPr>
          <w:rFonts w:ascii="Arial" w:hAnsi="Arial" w:cs="Arial"/>
        </w:rPr>
      </w:pPr>
      <w:r>
        <w:rPr>
          <w:rFonts w:ascii="Arial" w:hAnsi="Arial" w:cs="Arial"/>
        </w:rPr>
        <w:t>De o</w:t>
      </w:r>
      <w:r w:rsidR="00FF2AE0">
        <w:rPr>
          <w:rFonts w:ascii="Arial" w:hAnsi="Arial" w:cs="Arial"/>
        </w:rPr>
        <w:t xml:space="preserve">pdracht is opgedeeld in </w:t>
      </w:r>
      <w:r w:rsidR="00D66806" w:rsidRPr="00D66806">
        <w:rPr>
          <w:rFonts w:ascii="Arial" w:hAnsi="Arial" w:cs="Arial"/>
        </w:rPr>
        <w:t>één perceel</w:t>
      </w:r>
      <w:r w:rsidR="00650502">
        <w:rPr>
          <w:rFonts w:ascii="Arial" w:hAnsi="Arial" w:cs="Arial"/>
        </w:rPr>
        <w:t>.</w:t>
      </w:r>
      <w:r w:rsidR="00FF2AE0">
        <w:rPr>
          <w:rFonts w:ascii="Arial" w:hAnsi="Arial" w:cs="Arial"/>
        </w:rPr>
        <w:t>:</w:t>
      </w:r>
    </w:p>
    <w:p w14:paraId="3F48B188" w14:textId="423033B1" w:rsidR="00FF2AE0" w:rsidRPr="00A479E2" w:rsidRDefault="00FF2AE0" w:rsidP="00FB139B">
      <w:pPr>
        <w:spacing w:line="276" w:lineRule="auto"/>
        <w:rPr>
          <w:rFonts w:ascii="Arial" w:hAnsi="Arial" w:cs="Arial"/>
        </w:rPr>
      </w:pPr>
      <w:r w:rsidRPr="00A479E2">
        <w:rPr>
          <w:rFonts w:ascii="Arial" w:hAnsi="Arial" w:cs="Arial"/>
        </w:rPr>
        <w:t xml:space="preserve">perceel 1: </w:t>
      </w:r>
      <w:r w:rsidR="00650502" w:rsidRPr="00A479E2">
        <w:rPr>
          <w:rFonts w:ascii="Arial" w:hAnsi="Arial" w:cs="Arial"/>
        </w:rPr>
        <w:t>sociaal domein</w:t>
      </w:r>
      <w:r w:rsidR="00315347" w:rsidRPr="00A479E2">
        <w:rPr>
          <w:rFonts w:ascii="Arial" w:hAnsi="Arial" w:cs="Arial"/>
        </w:rPr>
        <w:t xml:space="preserve">, voor dit perceel worden </w:t>
      </w:r>
      <w:r w:rsidR="002B7BDE" w:rsidRPr="00A479E2">
        <w:rPr>
          <w:rFonts w:ascii="Arial" w:hAnsi="Arial" w:cs="Arial"/>
        </w:rPr>
        <w:t>maximaal,</w:t>
      </w:r>
      <w:r w:rsidR="00476E91" w:rsidRPr="00A479E2">
        <w:rPr>
          <w:rFonts w:ascii="Arial" w:hAnsi="Arial" w:cs="Arial"/>
        </w:rPr>
        <w:t xml:space="preserve"> </w:t>
      </w:r>
      <w:r w:rsidR="00A479E2">
        <w:rPr>
          <w:rFonts w:ascii="Arial" w:hAnsi="Arial" w:cs="Arial"/>
        </w:rPr>
        <w:t>3</w:t>
      </w:r>
      <w:r w:rsidR="00BB11AA" w:rsidRPr="00A479E2">
        <w:rPr>
          <w:rFonts w:ascii="Arial" w:hAnsi="Arial" w:cs="Arial"/>
        </w:rPr>
        <w:t xml:space="preserve"> lever</w:t>
      </w:r>
      <w:r w:rsidR="002B7BDE" w:rsidRPr="00A479E2">
        <w:rPr>
          <w:rFonts w:ascii="Arial" w:hAnsi="Arial" w:cs="Arial"/>
        </w:rPr>
        <w:t>an</w:t>
      </w:r>
      <w:r w:rsidR="00BB11AA" w:rsidRPr="00A479E2">
        <w:rPr>
          <w:rFonts w:ascii="Arial" w:hAnsi="Arial" w:cs="Arial"/>
        </w:rPr>
        <w:t>ciers geselecteerd</w:t>
      </w:r>
      <w:r w:rsidR="00EE0DCD" w:rsidRPr="00A479E2">
        <w:rPr>
          <w:rFonts w:ascii="Arial" w:hAnsi="Arial" w:cs="Arial"/>
        </w:rPr>
        <w:t xml:space="preserve">. Met de </w:t>
      </w:r>
      <w:r w:rsidR="00982BA8">
        <w:rPr>
          <w:rFonts w:ascii="Arial" w:hAnsi="Arial" w:cs="Arial"/>
        </w:rPr>
        <w:t>drie</w:t>
      </w:r>
      <w:r w:rsidR="00EE0DCD" w:rsidRPr="00A479E2">
        <w:rPr>
          <w:rFonts w:ascii="Arial" w:hAnsi="Arial" w:cs="Arial"/>
        </w:rPr>
        <w:t xml:space="preserve"> </w:t>
      </w:r>
      <w:r w:rsidR="00241BF3" w:rsidRPr="00A479E2">
        <w:rPr>
          <w:rFonts w:ascii="Arial" w:hAnsi="Arial" w:cs="Arial"/>
        </w:rPr>
        <w:t>hoogst scorende partijen wordt een overeenkomst afgesloten.</w:t>
      </w:r>
    </w:p>
    <w:p w14:paraId="45B4A3FD" w14:textId="4883E027" w:rsidR="00241BF3" w:rsidRPr="00CA45A8" w:rsidRDefault="00241BF3" w:rsidP="00FB139B">
      <w:pPr>
        <w:spacing w:line="276" w:lineRule="auto"/>
        <w:rPr>
          <w:rFonts w:ascii="Arial" w:hAnsi="Arial" w:cs="Arial"/>
        </w:rPr>
      </w:pPr>
      <w:r w:rsidRPr="00CA45A8">
        <w:rPr>
          <w:rFonts w:ascii="Arial" w:hAnsi="Arial" w:cs="Arial"/>
        </w:rPr>
        <w:t>In de nadere uitvraag worden de interne aanvragen voor personeel uitgezet bij de d</w:t>
      </w:r>
      <w:r w:rsidR="00CA45A8" w:rsidRPr="00CA45A8">
        <w:rPr>
          <w:rFonts w:ascii="Arial" w:hAnsi="Arial" w:cs="Arial"/>
        </w:rPr>
        <w:t>rie gecontracteerde partijen.</w:t>
      </w:r>
    </w:p>
    <w:p w14:paraId="2D6F966E" w14:textId="77777777" w:rsidR="00FF2AE0" w:rsidRDefault="00FF2AE0" w:rsidP="00FB139B">
      <w:pPr>
        <w:spacing w:line="276" w:lineRule="auto"/>
      </w:pPr>
    </w:p>
    <w:p w14:paraId="2CEAB801" w14:textId="77D46DCD" w:rsidR="00FF2AE0" w:rsidRDefault="00FF2AE0" w:rsidP="00FB139B">
      <w:pPr>
        <w:pStyle w:val="Kop2"/>
        <w:spacing w:line="276" w:lineRule="auto"/>
      </w:pPr>
      <w:bookmarkStart w:id="7" w:name="_Toc218762939"/>
      <w:r>
        <w:lastRenderedPageBreak/>
        <w:t>Looptijd</w:t>
      </w:r>
      <w:r w:rsidR="000C43D0">
        <w:t xml:space="preserve"> van de overeenkomst</w:t>
      </w:r>
      <w:bookmarkEnd w:id="7"/>
    </w:p>
    <w:p w14:paraId="058A277D" w14:textId="71F82364" w:rsidR="000C43D0" w:rsidRDefault="00FF2AE0" w:rsidP="00FB139B">
      <w:pPr>
        <w:spacing w:line="276" w:lineRule="auto"/>
        <w:rPr>
          <w:rFonts w:ascii="Arial" w:hAnsi="Arial" w:cs="Arial"/>
        </w:rPr>
      </w:pPr>
      <w:r w:rsidRPr="009F44AD">
        <w:rPr>
          <w:rFonts w:ascii="Arial" w:hAnsi="Arial" w:cs="Arial"/>
        </w:rPr>
        <w:t>De opdracht gaat in op</w:t>
      </w:r>
      <w:r w:rsidR="00453311">
        <w:rPr>
          <w:rFonts w:ascii="Arial" w:hAnsi="Arial" w:cs="Arial"/>
        </w:rPr>
        <w:t xml:space="preserve"> circa </w:t>
      </w:r>
      <w:r w:rsidR="00573C43">
        <w:rPr>
          <w:rFonts w:ascii="Arial" w:hAnsi="Arial" w:cs="Arial"/>
        </w:rPr>
        <w:t>mei 2026</w:t>
      </w:r>
      <w:r w:rsidRPr="009F44AD">
        <w:rPr>
          <w:rFonts w:ascii="Arial" w:hAnsi="Arial" w:cs="Arial"/>
        </w:rPr>
        <w:t xml:space="preserve"> en eindigt op </w:t>
      </w:r>
      <w:r w:rsidR="00573C43">
        <w:rPr>
          <w:rFonts w:ascii="Arial" w:hAnsi="Arial" w:cs="Arial"/>
        </w:rPr>
        <w:t>mei 2027</w:t>
      </w:r>
      <w:r w:rsidRPr="009F44AD">
        <w:rPr>
          <w:rFonts w:ascii="Arial" w:hAnsi="Arial" w:cs="Arial"/>
        </w:rPr>
        <w:t xml:space="preserve">. Na deze periode </w:t>
      </w:r>
      <w:r w:rsidR="00C053FA">
        <w:rPr>
          <w:rFonts w:ascii="Arial" w:hAnsi="Arial" w:cs="Arial"/>
        </w:rPr>
        <w:t>is er nog de mogelijkheid om</w:t>
      </w:r>
      <w:r w:rsidR="00C053FA" w:rsidRPr="009F44AD">
        <w:rPr>
          <w:rFonts w:ascii="Arial" w:hAnsi="Arial" w:cs="Arial"/>
        </w:rPr>
        <w:t xml:space="preserve"> </w:t>
      </w:r>
      <w:r w:rsidR="00573C43">
        <w:rPr>
          <w:rFonts w:ascii="Arial" w:hAnsi="Arial" w:cs="Arial"/>
        </w:rPr>
        <w:t>3 x 1 jaar te verlengen</w:t>
      </w:r>
      <w:r w:rsidR="00B66A98">
        <w:rPr>
          <w:rFonts w:ascii="Arial" w:hAnsi="Arial" w:cs="Arial"/>
        </w:rPr>
        <w:t>.</w:t>
      </w:r>
      <w:r w:rsidRPr="009F44AD">
        <w:rPr>
          <w:rFonts w:ascii="Arial" w:hAnsi="Arial" w:cs="Arial"/>
        </w:rPr>
        <w:t xml:space="preserve"> Indien opdrachtgever hier geen gebruik van wenst te maken, zal zij dit </w:t>
      </w:r>
      <w:r w:rsidRPr="00573C43">
        <w:rPr>
          <w:rFonts w:ascii="Arial" w:hAnsi="Arial" w:cs="Arial"/>
        </w:rPr>
        <w:t xml:space="preserve">uiterlijk </w:t>
      </w:r>
      <w:r w:rsidR="00573C43" w:rsidRPr="00573C43">
        <w:rPr>
          <w:rFonts w:ascii="Arial" w:hAnsi="Arial" w:cs="Arial"/>
        </w:rPr>
        <w:t>3</w:t>
      </w:r>
      <w:r w:rsidRPr="00573C43">
        <w:rPr>
          <w:rFonts w:ascii="Arial" w:hAnsi="Arial" w:cs="Arial"/>
        </w:rPr>
        <w:t xml:space="preserve"> maanden voor het einde van de looptijd van de overeenkomst laten weten. Na afloop van de initiële looptijd en</w:t>
      </w:r>
      <w:r w:rsidRPr="009F44AD">
        <w:rPr>
          <w:rFonts w:ascii="Arial" w:hAnsi="Arial" w:cs="Arial"/>
        </w:rPr>
        <w:t xml:space="preserve"> </w:t>
      </w:r>
      <w:r w:rsidR="00573C43">
        <w:rPr>
          <w:rFonts w:ascii="Arial" w:hAnsi="Arial" w:cs="Arial"/>
        </w:rPr>
        <w:t xml:space="preserve">3 </w:t>
      </w:r>
      <w:r w:rsidRPr="009F44AD">
        <w:rPr>
          <w:rFonts w:ascii="Arial" w:hAnsi="Arial" w:cs="Arial"/>
        </w:rPr>
        <w:t xml:space="preserve"> verlengingen eindigt de overeenkomst van rechtswege.</w:t>
      </w:r>
    </w:p>
    <w:p w14:paraId="60CC01A0" w14:textId="77777777" w:rsidR="000C43D0" w:rsidRPr="000C43D0" w:rsidRDefault="000C43D0" w:rsidP="000C43D0">
      <w:pPr>
        <w:rPr>
          <w:rFonts w:ascii="Arial" w:hAnsi="Arial" w:cs="Arial"/>
        </w:rPr>
      </w:pPr>
    </w:p>
    <w:p w14:paraId="1CDD9823" w14:textId="2E85BE01" w:rsidR="006C6F2C" w:rsidRDefault="006C6F2C" w:rsidP="00FB139B">
      <w:pPr>
        <w:spacing w:line="276" w:lineRule="auto"/>
        <w:rPr>
          <w:rFonts w:ascii="Arial" w:hAnsi="Arial" w:cs="Arial"/>
        </w:rPr>
      </w:pPr>
    </w:p>
    <w:p w14:paraId="031C44C2" w14:textId="77777777" w:rsidR="006C6F2C" w:rsidRDefault="006C6F2C" w:rsidP="00FB139B">
      <w:pPr>
        <w:pStyle w:val="Kop2"/>
        <w:spacing w:line="276" w:lineRule="auto"/>
      </w:pPr>
      <w:bookmarkStart w:id="8" w:name="_Toc218762940"/>
      <w:r>
        <w:t>Aanbestedende dienst</w:t>
      </w:r>
      <w:bookmarkEnd w:id="8"/>
    </w:p>
    <w:p w14:paraId="6E8684F7" w14:textId="72BBE75F" w:rsidR="006C6F2C" w:rsidRDefault="00721E20" w:rsidP="00FB139B">
      <w:pPr>
        <w:spacing w:line="276" w:lineRule="auto"/>
        <w:rPr>
          <w:rFonts w:ascii="Arial" w:hAnsi="Arial" w:cs="Arial"/>
        </w:rPr>
      </w:pPr>
      <w:r>
        <w:rPr>
          <w:rFonts w:ascii="Arial" w:hAnsi="Arial" w:cs="Arial"/>
        </w:rPr>
        <w:t xml:space="preserve">De gemeente het Hogeland </w:t>
      </w:r>
      <w:r w:rsidR="006C6F2C">
        <w:rPr>
          <w:rFonts w:ascii="Arial" w:hAnsi="Arial" w:cs="Arial"/>
        </w:rPr>
        <w:t xml:space="preserve">is in deze aanbesteding de aanbestedende dienst en wordt in dit document nader aangeduid als 'aanbestedende dienst' of als 'opdrachtgever'. </w:t>
      </w:r>
      <w:r w:rsidR="009C791E">
        <w:rPr>
          <w:rFonts w:ascii="Arial" w:hAnsi="Arial" w:cs="Arial"/>
        </w:rPr>
        <w:t xml:space="preserve">Voor meer informatie zie </w:t>
      </w:r>
      <w:hyperlink r:id="rId12" w:history="1">
        <w:r w:rsidRPr="00464060">
          <w:rPr>
            <w:rStyle w:val="Hyperlink"/>
            <w:rFonts w:ascii="Arial" w:hAnsi="Arial" w:cs="Arial"/>
          </w:rPr>
          <w:t>www.hethogeland.nl</w:t>
        </w:r>
      </w:hyperlink>
      <w:r w:rsidR="0028689D">
        <w:rPr>
          <w:rStyle w:val="Hyperlink"/>
          <w:rFonts w:ascii="Arial" w:hAnsi="Arial" w:cs="Arial"/>
        </w:rPr>
        <w:t>.</w:t>
      </w:r>
      <w:r w:rsidR="009C791E">
        <w:rPr>
          <w:rFonts w:ascii="Arial" w:hAnsi="Arial" w:cs="Arial"/>
        </w:rPr>
        <w:t xml:space="preserve"> </w:t>
      </w:r>
    </w:p>
    <w:p w14:paraId="78EE5661" w14:textId="77777777" w:rsidR="006C6F2C" w:rsidRDefault="006C6F2C" w:rsidP="00FB139B">
      <w:pPr>
        <w:spacing w:line="276" w:lineRule="auto"/>
        <w:rPr>
          <w:rFonts w:ascii="Arial" w:hAnsi="Arial" w:cs="Arial"/>
        </w:rPr>
      </w:pPr>
    </w:p>
    <w:p w14:paraId="50846522" w14:textId="77777777" w:rsidR="006C6F2C" w:rsidRPr="005F5EA1" w:rsidRDefault="006C6F2C" w:rsidP="00FB139B">
      <w:pPr>
        <w:pStyle w:val="Kop2"/>
        <w:spacing w:line="276" w:lineRule="auto"/>
      </w:pPr>
      <w:bookmarkStart w:id="9" w:name="_Toc119469009"/>
      <w:bookmarkStart w:id="10" w:name="_Toc232996620"/>
      <w:bookmarkStart w:id="11" w:name="_Toc517689513"/>
      <w:bookmarkStart w:id="12" w:name="_Toc218762941"/>
      <w:r w:rsidRPr="005F5EA1">
        <w:t>Planning</w:t>
      </w:r>
      <w:bookmarkEnd w:id="9"/>
      <w:bookmarkEnd w:id="10"/>
      <w:bookmarkEnd w:id="11"/>
      <w:bookmarkEnd w:id="12"/>
    </w:p>
    <w:p w14:paraId="17DFCD1B" w14:textId="77777777" w:rsidR="00C3736E" w:rsidRDefault="006C6F2C" w:rsidP="00FB139B">
      <w:pPr>
        <w:spacing w:line="276" w:lineRule="auto"/>
        <w:rPr>
          <w:rFonts w:ascii="Arial" w:hAnsi="Arial" w:cs="Arial"/>
          <w:highlight w:val="yellow"/>
        </w:rPr>
      </w:pPr>
      <w:r w:rsidRPr="005F5EA1">
        <w:rPr>
          <w:rFonts w:ascii="Arial" w:hAnsi="Arial" w:cs="Arial"/>
          <w:szCs w:val="20"/>
        </w:rPr>
        <w:t xml:space="preserve">In de </w:t>
      </w:r>
      <w:r>
        <w:rPr>
          <w:rFonts w:ascii="Arial" w:hAnsi="Arial" w:cs="Arial"/>
          <w:szCs w:val="20"/>
        </w:rPr>
        <w:t>navolgende</w:t>
      </w:r>
      <w:r w:rsidRPr="005F5EA1">
        <w:rPr>
          <w:rFonts w:ascii="Arial" w:hAnsi="Arial" w:cs="Arial"/>
          <w:szCs w:val="20"/>
        </w:rPr>
        <w:t xml:space="preserve"> tabel is de planning van de aanbestedingsprocedure weergegeven. De </w:t>
      </w:r>
      <w:r>
        <w:rPr>
          <w:rFonts w:ascii="Arial" w:hAnsi="Arial" w:cs="Arial"/>
          <w:szCs w:val="20"/>
        </w:rPr>
        <w:t>o</w:t>
      </w:r>
      <w:r w:rsidRPr="005F5EA1">
        <w:rPr>
          <w:rFonts w:ascii="Arial" w:hAnsi="Arial" w:cs="Arial"/>
          <w:szCs w:val="20"/>
        </w:rPr>
        <w:t>pdrachtgever behoudt zich het recht voor om de planning aan te passen, hieraan kunnen derhalve gee</w:t>
      </w:r>
      <w:r>
        <w:rPr>
          <w:rFonts w:ascii="Arial" w:hAnsi="Arial" w:cs="Arial"/>
          <w:szCs w:val="20"/>
        </w:rPr>
        <w:t>n rechten ontleend worden door i</w:t>
      </w:r>
      <w:r w:rsidRPr="005F5EA1">
        <w:rPr>
          <w:rFonts w:ascii="Arial" w:hAnsi="Arial" w:cs="Arial"/>
          <w:szCs w:val="20"/>
        </w:rPr>
        <w:t>nschrijvers.</w:t>
      </w:r>
      <w:r w:rsidR="00C3736E" w:rsidRPr="00C3736E">
        <w:rPr>
          <w:rFonts w:ascii="Arial" w:hAnsi="Arial" w:cs="Arial"/>
          <w:highlight w:val="yellow"/>
        </w:rPr>
        <w:t xml:space="preserve"> </w:t>
      </w:r>
    </w:p>
    <w:p w14:paraId="626BEDB9" w14:textId="77777777" w:rsidR="00C3736E" w:rsidRDefault="00C3736E" w:rsidP="00FB139B">
      <w:pPr>
        <w:spacing w:line="276" w:lineRule="auto"/>
        <w:rPr>
          <w:rFonts w:ascii="Arial" w:hAnsi="Arial" w:cs="Arial"/>
          <w:highlight w:val="yellow"/>
        </w:rPr>
      </w:pPr>
    </w:p>
    <w:p w14:paraId="5E7C096A" w14:textId="77777777" w:rsidR="0028689D" w:rsidRPr="0028689D" w:rsidRDefault="0028689D" w:rsidP="0028689D">
      <w:pPr>
        <w:spacing w:line="276" w:lineRule="auto"/>
        <w:rPr>
          <w:rFonts w:ascii="Arial" w:hAnsi="Arial" w:cs="Arial"/>
        </w:rPr>
      </w:pPr>
    </w:p>
    <w:p w14:paraId="6BD5A2CC" w14:textId="77777777" w:rsidR="006C6F2C" w:rsidRDefault="006C6F2C" w:rsidP="00FB139B">
      <w:pPr>
        <w:spacing w:line="276" w:lineRule="auto"/>
        <w:rPr>
          <w:rFonts w:ascii="Arial" w:hAnsi="Arial" w:cs="Arial"/>
          <w:szCs w:val="20"/>
        </w:rPr>
      </w:pP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0" w:type="dxa"/>
          <w:left w:w="70" w:type="dxa"/>
          <w:bottom w:w="40" w:type="dxa"/>
          <w:right w:w="70" w:type="dxa"/>
        </w:tblCellMar>
        <w:tblLook w:val="01E0" w:firstRow="1" w:lastRow="1" w:firstColumn="1" w:lastColumn="1" w:noHBand="0" w:noVBand="0"/>
      </w:tblPr>
      <w:tblGrid>
        <w:gridCol w:w="5529"/>
        <w:gridCol w:w="3402"/>
      </w:tblGrid>
      <w:tr w:rsidR="006C6F2C" w:rsidRPr="008B3095" w14:paraId="5FED946E" w14:textId="77777777" w:rsidTr="007C4005">
        <w:trPr>
          <w:cantSplit/>
          <w:trHeight w:val="283"/>
          <w:tblHeader/>
        </w:trPr>
        <w:tc>
          <w:tcPr>
            <w:tcW w:w="5529" w:type="dxa"/>
            <w:tcBorders>
              <w:top w:val="single" w:sz="4" w:space="0" w:color="auto"/>
              <w:left w:val="single" w:sz="4" w:space="0" w:color="auto"/>
              <w:bottom w:val="single" w:sz="4" w:space="0" w:color="auto"/>
              <w:right w:val="single" w:sz="4" w:space="0" w:color="auto"/>
            </w:tcBorders>
            <w:shd w:val="clear" w:color="auto" w:fill="8FA7CC"/>
            <w:hideMark/>
          </w:tcPr>
          <w:p w14:paraId="7DD36950" w14:textId="77777777" w:rsidR="006C6F2C" w:rsidRPr="008B3095" w:rsidRDefault="006C6F2C" w:rsidP="00FB139B">
            <w:pPr>
              <w:spacing w:line="276" w:lineRule="auto"/>
              <w:rPr>
                <w:rFonts w:ascii="Arial" w:hAnsi="Arial" w:cs="Arial"/>
                <w:b/>
                <w:szCs w:val="20"/>
                <w:lang w:eastAsia="nl-NL"/>
              </w:rPr>
            </w:pPr>
            <w:r w:rsidRPr="008B3095">
              <w:rPr>
                <w:rFonts w:ascii="Arial" w:hAnsi="Arial" w:cs="Arial"/>
                <w:b/>
                <w:szCs w:val="20"/>
                <w:lang w:eastAsia="nl-NL"/>
              </w:rPr>
              <w:t>Omschrijving</w:t>
            </w:r>
          </w:p>
        </w:tc>
        <w:tc>
          <w:tcPr>
            <w:tcW w:w="3402" w:type="dxa"/>
            <w:tcBorders>
              <w:top w:val="single" w:sz="4" w:space="0" w:color="auto"/>
              <w:left w:val="single" w:sz="4" w:space="0" w:color="auto"/>
              <w:bottom w:val="single" w:sz="4" w:space="0" w:color="auto"/>
              <w:right w:val="single" w:sz="4" w:space="0" w:color="auto"/>
            </w:tcBorders>
            <w:shd w:val="clear" w:color="auto" w:fill="8FA7CC"/>
            <w:hideMark/>
          </w:tcPr>
          <w:p w14:paraId="327C26E9" w14:textId="03D0E276" w:rsidR="006C6F2C" w:rsidRPr="008B3095" w:rsidRDefault="00FB139B" w:rsidP="00FB139B">
            <w:pPr>
              <w:spacing w:line="276" w:lineRule="auto"/>
              <w:rPr>
                <w:rFonts w:ascii="Arial" w:hAnsi="Arial" w:cs="Arial"/>
                <w:b/>
                <w:szCs w:val="20"/>
                <w:lang w:eastAsia="nl-NL"/>
              </w:rPr>
            </w:pPr>
            <w:r>
              <w:rPr>
                <w:rFonts w:ascii="Arial" w:hAnsi="Arial" w:cs="Arial"/>
                <w:b/>
                <w:szCs w:val="20"/>
                <w:lang w:eastAsia="nl-NL"/>
              </w:rPr>
              <w:t xml:space="preserve">Datum en </w:t>
            </w:r>
            <w:r w:rsidR="006C6F2C">
              <w:rPr>
                <w:rFonts w:ascii="Arial" w:hAnsi="Arial" w:cs="Arial"/>
                <w:b/>
                <w:szCs w:val="20"/>
                <w:lang w:eastAsia="nl-NL"/>
              </w:rPr>
              <w:t>tijdstip</w:t>
            </w:r>
          </w:p>
        </w:tc>
      </w:tr>
      <w:tr w:rsidR="006C6F2C" w:rsidRPr="008B3095" w14:paraId="32361D4C" w14:textId="77777777" w:rsidTr="007C4005">
        <w:trPr>
          <w:cantSplit/>
          <w:trHeight w:val="283"/>
          <w:tblHeader/>
        </w:trPr>
        <w:tc>
          <w:tcPr>
            <w:tcW w:w="5529" w:type="dxa"/>
            <w:tcBorders>
              <w:top w:val="single" w:sz="4" w:space="0" w:color="auto"/>
              <w:left w:val="single" w:sz="4" w:space="0" w:color="auto"/>
              <w:bottom w:val="single" w:sz="4" w:space="0" w:color="auto"/>
              <w:right w:val="single" w:sz="4" w:space="0" w:color="auto"/>
            </w:tcBorders>
            <w:hideMark/>
          </w:tcPr>
          <w:p w14:paraId="38642D5B" w14:textId="77777777" w:rsidR="006C6F2C" w:rsidRPr="008B3095" w:rsidRDefault="006C6F2C" w:rsidP="00FB139B">
            <w:pPr>
              <w:spacing w:line="276" w:lineRule="auto"/>
              <w:rPr>
                <w:rFonts w:ascii="Arial" w:hAnsi="Arial" w:cs="Arial"/>
                <w:szCs w:val="20"/>
                <w:lang w:eastAsia="nl-NL"/>
              </w:rPr>
            </w:pPr>
            <w:r w:rsidRPr="008B3095">
              <w:rPr>
                <w:rFonts w:ascii="Arial" w:hAnsi="Arial" w:cs="Arial"/>
                <w:szCs w:val="20"/>
                <w:lang w:eastAsia="nl-NL"/>
              </w:rPr>
              <w:t xml:space="preserve">Publicatie </w:t>
            </w:r>
            <w:r>
              <w:rPr>
                <w:rFonts w:ascii="Arial" w:hAnsi="Arial" w:cs="Arial"/>
                <w:szCs w:val="20"/>
                <w:lang w:eastAsia="nl-NL"/>
              </w:rPr>
              <w:t>aanbestedingsdocumenten</w:t>
            </w:r>
          </w:p>
        </w:tc>
        <w:tc>
          <w:tcPr>
            <w:tcW w:w="3402" w:type="dxa"/>
            <w:tcBorders>
              <w:top w:val="single" w:sz="4" w:space="0" w:color="auto"/>
              <w:left w:val="single" w:sz="4" w:space="0" w:color="auto"/>
              <w:bottom w:val="single" w:sz="4" w:space="0" w:color="auto"/>
              <w:right w:val="single" w:sz="4" w:space="0" w:color="auto"/>
            </w:tcBorders>
          </w:tcPr>
          <w:p w14:paraId="762CDD63" w14:textId="2B2E1E6C" w:rsidR="006C6F2C" w:rsidRPr="008B3095" w:rsidRDefault="00E107FD" w:rsidP="00FB139B">
            <w:pPr>
              <w:spacing w:line="276" w:lineRule="auto"/>
              <w:rPr>
                <w:rFonts w:ascii="Arial" w:hAnsi="Arial" w:cs="Arial"/>
                <w:szCs w:val="20"/>
                <w:lang w:eastAsia="nl-NL"/>
              </w:rPr>
            </w:pPr>
            <w:r>
              <w:rPr>
                <w:rFonts w:ascii="Arial" w:hAnsi="Arial" w:cs="Arial"/>
                <w:szCs w:val="20"/>
                <w:lang w:eastAsia="nl-NL"/>
              </w:rPr>
              <w:t>06-0</w:t>
            </w:r>
            <w:r w:rsidR="002A6F79">
              <w:rPr>
                <w:rFonts w:ascii="Arial" w:hAnsi="Arial" w:cs="Arial"/>
                <w:szCs w:val="20"/>
                <w:lang w:eastAsia="nl-NL"/>
              </w:rPr>
              <w:t>1</w:t>
            </w:r>
            <w:r>
              <w:rPr>
                <w:rFonts w:ascii="Arial" w:hAnsi="Arial" w:cs="Arial"/>
                <w:szCs w:val="20"/>
                <w:lang w:eastAsia="nl-NL"/>
              </w:rPr>
              <w:t>-202</w:t>
            </w:r>
            <w:r w:rsidR="002A6F79">
              <w:rPr>
                <w:rFonts w:ascii="Arial" w:hAnsi="Arial" w:cs="Arial"/>
                <w:szCs w:val="20"/>
                <w:lang w:eastAsia="nl-NL"/>
              </w:rPr>
              <w:t>6</w:t>
            </w:r>
          </w:p>
        </w:tc>
      </w:tr>
      <w:tr w:rsidR="006C6F2C" w:rsidRPr="008B3095" w14:paraId="581F6E27" w14:textId="77777777" w:rsidTr="007C4005">
        <w:trPr>
          <w:cantSplit/>
          <w:trHeight w:val="283"/>
          <w:tblHeader/>
        </w:trPr>
        <w:tc>
          <w:tcPr>
            <w:tcW w:w="5529" w:type="dxa"/>
            <w:tcBorders>
              <w:top w:val="single" w:sz="4" w:space="0" w:color="auto"/>
              <w:left w:val="single" w:sz="4" w:space="0" w:color="auto"/>
              <w:bottom w:val="single" w:sz="4" w:space="0" w:color="auto"/>
              <w:right w:val="single" w:sz="4" w:space="0" w:color="auto"/>
            </w:tcBorders>
          </w:tcPr>
          <w:p w14:paraId="610EA9AD" w14:textId="77777777" w:rsidR="006C6F2C" w:rsidRPr="008B3095" w:rsidRDefault="006C6F2C" w:rsidP="00FB139B">
            <w:pPr>
              <w:spacing w:line="276" w:lineRule="auto"/>
              <w:rPr>
                <w:rFonts w:ascii="Arial" w:hAnsi="Arial" w:cs="Arial"/>
                <w:szCs w:val="20"/>
                <w:lang w:eastAsia="nl-NL"/>
              </w:rPr>
            </w:pPr>
            <w:r>
              <w:rPr>
                <w:rFonts w:ascii="Arial" w:hAnsi="Arial" w:cs="Arial"/>
                <w:szCs w:val="20"/>
                <w:lang w:eastAsia="nl-NL"/>
              </w:rPr>
              <w:t xml:space="preserve">Deadline voor het stellen van vragen </w:t>
            </w:r>
          </w:p>
        </w:tc>
        <w:tc>
          <w:tcPr>
            <w:tcW w:w="3402" w:type="dxa"/>
            <w:tcBorders>
              <w:top w:val="single" w:sz="4" w:space="0" w:color="auto"/>
              <w:left w:val="single" w:sz="4" w:space="0" w:color="auto"/>
              <w:bottom w:val="single" w:sz="4" w:space="0" w:color="auto"/>
              <w:right w:val="single" w:sz="4" w:space="0" w:color="auto"/>
            </w:tcBorders>
          </w:tcPr>
          <w:p w14:paraId="0A902D1D" w14:textId="5D8B6197" w:rsidR="006C6F2C" w:rsidRPr="008B3095" w:rsidRDefault="00441ED3" w:rsidP="00FB139B">
            <w:pPr>
              <w:spacing w:line="276" w:lineRule="auto"/>
              <w:rPr>
                <w:rFonts w:ascii="Arial" w:hAnsi="Arial" w:cs="Arial"/>
                <w:szCs w:val="20"/>
                <w:lang w:eastAsia="nl-NL"/>
              </w:rPr>
            </w:pPr>
            <w:r>
              <w:rPr>
                <w:rFonts w:ascii="Arial" w:hAnsi="Arial" w:cs="Arial"/>
                <w:szCs w:val="20"/>
                <w:lang w:eastAsia="nl-NL"/>
              </w:rPr>
              <w:t>28-01-2026 voor 12:00</w:t>
            </w:r>
          </w:p>
        </w:tc>
      </w:tr>
      <w:tr w:rsidR="006C6F2C" w:rsidRPr="008B3095" w14:paraId="0D8BC566" w14:textId="77777777" w:rsidTr="007C4005">
        <w:trPr>
          <w:cantSplit/>
          <w:trHeight w:val="283"/>
          <w:tblHeader/>
        </w:trPr>
        <w:tc>
          <w:tcPr>
            <w:tcW w:w="5529" w:type="dxa"/>
            <w:tcBorders>
              <w:top w:val="single" w:sz="4" w:space="0" w:color="auto"/>
              <w:left w:val="single" w:sz="4" w:space="0" w:color="auto"/>
              <w:bottom w:val="single" w:sz="4" w:space="0" w:color="auto"/>
              <w:right w:val="single" w:sz="4" w:space="0" w:color="auto"/>
            </w:tcBorders>
          </w:tcPr>
          <w:p w14:paraId="48D1A5FC" w14:textId="77777777" w:rsidR="006C6F2C" w:rsidRPr="008B3095" w:rsidRDefault="006C6F2C" w:rsidP="00FB139B">
            <w:pPr>
              <w:spacing w:line="276" w:lineRule="auto"/>
              <w:rPr>
                <w:rFonts w:ascii="Arial" w:hAnsi="Arial" w:cs="Arial"/>
                <w:szCs w:val="20"/>
                <w:lang w:eastAsia="nl-NL"/>
              </w:rPr>
            </w:pPr>
            <w:r>
              <w:rPr>
                <w:rFonts w:ascii="Arial" w:hAnsi="Arial" w:cs="Arial"/>
                <w:szCs w:val="20"/>
                <w:lang w:eastAsia="nl-NL"/>
              </w:rPr>
              <w:t>Streefdatum publicatie nota van inlichtingen</w:t>
            </w:r>
          </w:p>
        </w:tc>
        <w:tc>
          <w:tcPr>
            <w:tcW w:w="3402" w:type="dxa"/>
            <w:tcBorders>
              <w:top w:val="single" w:sz="4" w:space="0" w:color="auto"/>
              <w:left w:val="single" w:sz="4" w:space="0" w:color="auto"/>
              <w:bottom w:val="single" w:sz="4" w:space="0" w:color="auto"/>
              <w:right w:val="single" w:sz="4" w:space="0" w:color="auto"/>
            </w:tcBorders>
          </w:tcPr>
          <w:p w14:paraId="2DD989E4" w14:textId="48F5F979" w:rsidR="006C6F2C" w:rsidRPr="008B3095" w:rsidRDefault="005066BB" w:rsidP="00FB139B">
            <w:pPr>
              <w:spacing w:line="276" w:lineRule="auto"/>
              <w:rPr>
                <w:rFonts w:ascii="Arial" w:hAnsi="Arial" w:cs="Arial"/>
                <w:szCs w:val="20"/>
                <w:lang w:eastAsia="nl-NL"/>
              </w:rPr>
            </w:pPr>
            <w:r>
              <w:rPr>
                <w:rFonts w:ascii="Arial" w:hAnsi="Arial" w:cs="Arial"/>
                <w:szCs w:val="20"/>
                <w:lang w:eastAsia="nl-NL"/>
              </w:rPr>
              <w:t>02-02-2026</w:t>
            </w:r>
          </w:p>
        </w:tc>
      </w:tr>
      <w:tr w:rsidR="006C6F2C" w:rsidRPr="008B3095" w14:paraId="4F68E862" w14:textId="77777777" w:rsidTr="007C4005">
        <w:trPr>
          <w:cantSplit/>
          <w:trHeight w:val="283"/>
          <w:tblHeader/>
        </w:trPr>
        <w:tc>
          <w:tcPr>
            <w:tcW w:w="5529" w:type="dxa"/>
            <w:tcBorders>
              <w:top w:val="single" w:sz="4" w:space="0" w:color="auto"/>
              <w:left w:val="single" w:sz="4" w:space="0" w:color="auto"/>
              <w:bottom w:val="single" w:sz="4" w:space="0" w:color="auto"/>
              <w:right w:val="single" w:sz="4" w:space="0" w:color="auto"/>
            </w:tcBorders>
          </w:tcPr>
          <w:p w14:paraId="46209E2A" w14:textId="77777777" w:rsidR="006C6F2C" w:rsidRDefault="006C6F2C" w:rsidP="00FB139B">
            <w:pPr>
              <w:spacing w:line="276" w:lineRule="auto"/>
              <w:rPr>
                <w:rFonts w:ascii="Arial" w:hAnsi="Arial" w:cs="Arial"/>
                <w:szCs w:val="20"/>
                <w:lang w:eastAsia="nl-NL"/>
              </w:rPr>
            </w:pPr>
            <w:r>
              <w:rPr>
                <w:rFonts w:ascii="Arial" w:hAnsi="Arial" w:cs="Arial"/>
                <w:szCs w:val="20"/>
                <w:lang w:eastAsia="nl-NL"/>
              </w:rPr>
              <w:t>Sluitingsdatum voor het indienen van inschrijvingen</w:t>
            </w:r>
          </w:p>
        </w:tc>
        <w:tc>
          <w:tcPr>
            <w:tcW w:w="3402" w:type="dxa"/>
            <w:tcBorders>
              <w:top w:val="single" w:sz="4" w:space="0" w:color="auto"/>
              <w:left w:val="single" w:sz="4" w:space="0" w:color="auto"/>
              <w:bottom w:val="single" w:sz="4" w:space="0" w:color="auto"/>
              <w:right w:val="single" w:sz="4" w:space="0" w:color="auto"/>
            </w:tcBorders>
          </w:tcPr>
          <w:p w14:paraId="6C608F5E" w14:textId="0E530FEA" w:rsidR="006C6F2C" w:rsidRDefault="007A1B8B" w:rsidP="00FB139B">
            <w:pPr>
              <w:spacing w:line="276" w:lineRule="auto"/>
              <w:rPr>
                <w:rFonts w:ascii="Arial" w:hAnsi="Arial" w:cs="Arial"/>
                <w:szCs w:val="20"/>
                <w:lang w:eastAsia="nl-NL"/>
              </w:rPr>
            </w:pPr>
            <w:r>
              <w:rPr>
                <w:rFonts w:ascii="Arial" w:hAnsi="Arial" w:cs="Arial"/>
                <w:szCs w:val="20"/>
                <w:lang w:eastAsia="nl-NL"/>
              </w:rPr>
              <w:t>23-0</w:t>
            </w:r>
            <w:r w:rsidR="000A5382">
              <w:rPr>
                <w:rFonts w:ascii="Arial" w:hAnsi="Arial" w:cs="Arial"/>
                <w:szCs w:val="20"/>
                <w:lang w:eastAsia="nl-NL"/>
              </w:rPr>
              <w:t>2-2026 12:00</w:t>
            </w:r>
          </w:p>
        </w:tc>
      </w:tr>
      <w:tr w:rsidR="006C6F2C" w:rsidRPr="008B3095" w14:paraId="22D34B09" w14:textId="77777777" w:rsidTr="007C4005">
        <w:trPr>
          <w:cantSplit/>
          <w:trHeight w:val="283"/>
          <w:tblHeader/>
        </w:trPr>
        <w:tc>
          <w:tcPr>
            <w:tcW w:w="5529" w:type="dxa"/>
            <w:tcBorders>
              <w:top w:val="single" w:sz="4" w:space="0" w:color="auto"/>
              <w:left w:val="single" w:sz="4" w:space="0" w:color="auto"/>
              <w:bottom w:val="single" w:sz="4" w:space="0" w:color="auto"/>
              <w:right w:val="single" w:sz="4" w:space="0" w:color="auto"/>
            </w:tcBorders>
          </w:tcPr>
          <w:p w14:paraId="06A7CC59" w14:textId="77777777" w:rsidR="006C6F2C" w:rsidRDefault="006C6F2C" w:rsidP="00FB139B">
            <w:pPr>
              <w:spacing w:line="276" w:lineRule="auto"/>
              <w:rPr>
                <w:rFonts w:ascii="Arial" w:hAnsi="Arial" w:cs="Arial"/>
                <w:szCs w:val="20"/>
                <w:lang w:eastAsia="nl-NL"/>
              </w:rPr>
            </w:pPr>
            <w:r>
              <w:rPr>
                <w:rFonts w:ascii="Arial" w:hAnsi="Arial" w:cs="Arial"/>
                <w:szCs w:val="20"/>
                <w:lang w:eastAsia="nl-NL"/>
              </w:rPr>
              <w:t>Openen van de inschrijvingen</w:t>
            </w:r>
          </w:p>
        </w:tc>
        <w:tc>
          <w:tcPr>
            <w:tcW w:w="3402" w:type="dxa"/>
            <w:tcBorders>
              <w:top w:val="single" w:sz="4" w:space="0" w:color="auto"/>
              <w:left w:val="single" w:sz="4" w:space="0" w:color="auto"/>
              <w:bottom w:val="single" w:sz="4" w:space="0" w:color="auto"/>
              <w:right w:val="single" w:sz="4" w:space="0" w:color="auto"/>
            </w:tcBorders>
          </w:tcPr>
          <w:p w14:paraId="6E573684" w14:textId="1ADF604E" w:rsidR="006C6F2C" w:rsidRDefault="009004D7" w:rsidP="00FB139B">
            <w:pPr>
              <w:spacing w:line="276" w:lineRule="auto"/>
              <w:rPr>
                <w:rFonts w:ascii="Arial" w:hAnsi="Arial" w:cs="Arial"/>
                <w:szCs w:val="20"/>
                <w:lang w:eastAsia="nl-NL"/>
              </w:rPr>
            </w:pPr>
            <w:r>
              <w:rPr>
                <w:rFonts w:ascii="Arial" w:hAnsi="Arial" w:cs="Arial"/>
                <w:szCs w:val="20"/>
                <w:lang w:eastAsia="nl-NL"/>
              </w:rPr>
              <w:t>23-02</w:t>
            </w:r>
            <w:r w:rsidR="001105DF">
              <w:rPr>
                <w:rFonts w:ascii="Arial" w:hAnsi="Arial" w:cs="Arial"/>
                <w:szCs w:val="20"/>
                <w:lang w:eastAsia="nl-NL"/>
              </w:rPr>
              <w:t>-2</w:t>
            </w:r>
            <w:r>
              <w:rPr>
                <w:rFonts w:ascii="Arial" w:hAnsi="Arial" w:cs="Arial"/>
                <w:szCs w:val="20"/>
                <w:lang w:eastAsia="nl-NL"/>
              </w:rPr>
              <w:t>02</w:t>
            </w:r>
            <w:r w:rsidR="001105DF">
              <w:rPr>
                <w:rFonts w:ascii="Arial" w:hAnsi="Arial" w:cs="Arial"/>
                <w:szCs w:val="20"/>
                <w:lang w:eastAsia="nl-NL"/>
              </w:rPr>
              <w:t>6</w:t>
            </w:r>
          </w:p>
        </w:tc>
      </w:tr>
      <w:tr w:rsidR="00433007" w:rsidRPr="008B3095" w14:paraId="412B97D4" w14:textId="77777777" w:rsidTr="007C4005">
        <w:trPr>
          <w:cantSplit/>
          <w:trHeight w:val="283"/>
          <w:tblHeader/>
        </w:trPr>
        <w:tc>
          <w:tcPr>
            <w:tcW w:w="5529" w:type="dxa"/>
            <w:tcBorders>
              <w:top w:val="single" w:sz="4" w:space="0" w:color="auto"/>
              <w:left w:val="single" w:sz="4" w:space="0" w:color="auto"/>
              <w:bottom w:val="single" w:sz="4" w:space="0" w:color="auto"/>
              <w:right w:val="single" w:sz="4" w:space="0" w:color="auto"/>
            </w:tcBorders>
          </w:tcPr>
          <w:p w14:paraId="4A3D94E9" w14:textId="51A298FD" w:rsidR="00433007" w:rsidRDefault="00433007" w:rsidP="00FB139B">
            <w:pPr>
              <w:spacing w:line="276" w:lineRule="auto"/>
              <w:rPr>
                <w:rFonts w:ascii="Arial" w:hAnsi="Arial" w:cs="Arial"/>
                <w:szCs w:val="20"/>
                <w:lang w:eastAsia="nl-NL"/>
              </w:rPr>
            </w:pPr>
            <w:r w:rsidRPr="000A5382">
              <w:rPr>
                <w:rFonts w:ascii="Arial" w:hAnsi="Arial" w:cs="Arial"/>
                <w:szCs w:val="20"/>
                <w:lang w:eastAsia="nl-NL"/>
              </w:rPr>
              <w:t>Verificatie</w:t>
            </w:r>
            <w:r w:rsidR="007C4005">
              <w:rPr>
                <w:rFonts w:ascii="Arial" w:hAnsi="Arial" w:cs="Arial"/>
                <w:szCs w:val="20"/>
                <w:lang w:eastAsia="nl-NL"/>
              </w:rPr>
              <w:t xml:space="preserve"> </w:t>
            </w:r>
          </w:p>
        </w:tc>
        <w:tc>
          <w:tcPr>
            <w:tcW w:w="3402" w:type="dxa"/>
            <w:tcBorders>
              <w:top w:val="single" w:sz="4" w:space="0" w:color="auto"/>
              <w:left w:val="single" w:sz="4" w:space="0" w:color="auto"/>
              <w:bottom w:val="single" w:sz="4" w:space="0" w:color="auto"/>
              <w:right w:val="single" w:sz="4" w:space="0" w:color="auto"/>
            </w:tcBorders>
          </w:tcPr>
          <w:p w14:paraId="378695BF" w14:textId="33589884" w:rsidR="00433007" w:rsidRDefault="000A5382" w:rsidP="00FB139B">
            <w:pPr>
              <w:spacing w:line="276" w:lineRule="auto"/>
              <w:rPr>
                <w:rFonts w:ascii="Arial" w:hAnsi="Arial" w:cs="Arial"/>
                <w:szCs w:val="20"/>
                <w:lang w:eastAsia="nl-NL"/>
              </w:rPr>
            </w:pPr>
            <w:r>
              <w:rPr>
                <w:rFonts w:ascii="Arial" w:hAnsi="Arial" w:cs="Arial"/>
                <w:szCs w:val="20"/>
                <w:lang w:eastAsia="nl-NL"/>
              </w:rPr>
              <w:t>Na 24-02-2026</w:t>
            </w:r>
          </w:p>
        </w:tc>
      </w:tr>
      <w:tr w:rsidR="006C6F2C" w:rsidRPr="008B3095" w14:paraId="054F0D26" w14:textId="77777777" w:rsidTr="007C4005">
        <w:trPr>
          <w:cantSplit/>
          <w:trHeight w:val="283"/>
          <w:tblHeader/>
        </w:trPr>
        <w:tc>
          <w:tcPr>
            <w:tcW w:w="5529" w:type="dxa"/>
            <w:tcBorders>
              <w:top w:val="single" w:sz="4" w:space="0" w:color="auto"/>
              <w:left w:val="single" w:sz="4" w:space="0" w:color="auto"/>
              <w:bottom w:val="single" w:sz="4" w:space="0" w:color="auto"/>
              <w:right w:val="single" w:sz="4" w:space="0" w:color="auto"/>
            </w:tcBorders>
          </w:tcPr>
          <w:p w14:paraId="59E091FB" w14:textId="0517CA71" w:rsidR="006C6F2C" w:rsidRDefault="00FB139B" w:rsidP="00FB139B">
            <w:pPr>
              <w:spacing w:line="276" w:lineRule="auto"/>
              <w:rPr>
                <w:rFonts w:ascii="Arial" w:hAnsi="Arial" w:cs="Arial"/>
                <w:szCs w:val="20"/>
                <w:lang w:eastAsia="nl-NL"/>
              </w:rPr>
            </w:pPr>
            <w:r>
              <w:rPr>
                <w:rFonts w:ascii="Arial" w:hAnsi="Arial" w:cs="Arial"/>
                <w:szCs w:val="20"/>
                <w:lang w:eastAsia="nl-NL"/>
              </w:rPr>
              <w:t>Mededeling van de gunningsbeslissing</w:t>
            </w:r>
          </w:p>
        </w:tc>
        <w:tc>
          <w:tcPr>
            <w:tcW w:w="3402" w:type="dxa"/>
            <w:tcBorders>
              <w:top w:val="single" w:sz="4" w:space="0" w:color="auto"/>
              <w:left w:val="single" w:sz="4" w:space="0" w:color="auto"/>
              <w:bottom w:val="single" w:sz="4" w:space="0" w:color="auto"/>
              <w:right w:val="single" w:sz="4" w:space="0" w:color="auto"/>
            </w:tcBorders>
          </w:tcPr>
          <w:p w14:paraId="174D2347" w14:textId="4E296B11" w:rsidR="006C6F2C" w:rsidRDefault="000A5382" w:rsidP="00FB139B">
            <w:pPr>
              <w:spacing w:line="276" w:lineRule="auto"/>
              <w:rPr>
                <w:rFonts w:ascii="Arial" w:hAnsi="Arial" w:cs="Arial"/>
                <w:szCs w:val="20"/>
                <w:lang w:eastAsia="nl-NL"/>
              </w:rPr>
            </w:pPr>
            <w:r>
              <w:rPr>
                <w:rFonts w:ascii="Arial" w:hAnsi="Arial" w:cs="Arial"/>
                <w:szCs w:val="20"/>
                <w:lang w:eastAsia="nl-NL"/>
              </w:rPr>
              <w:t xml:space="preserve">Circa </w:t>
            </w:r>
            <w:r w:rsidR="00DC5F8C">
              <w:rPr>
                <w:rFonts w:ascii="Arial" w:hAnsi="Arial" w:cs="Arial"/>
                <w:szCs w:val="20"/>
                <w:lang w:eastAsia="nl-NL"/>
              </w:rPr>
              <w:t>10</w:t>
            </w:r>
            <w:r w:rsidR="00444CC0">
              <w:rPr>
                <w:rFonts w:ascii="Arial" w:hAnsi="Arial" w:cs="Arial"/>
                <w:szCs w:val="20"/>
                <w:lang w:eastAsia="nl-NL"/>
              </w:rPr>
              <w:t xml:space="preserve"> maart </w:t>
            </w:r>
          </w:p>
        </w:tc>
      </w:tr>
      <w:tr w:rsidR="006C6F2C" w:rsidRPr="008B3095" w14:paraId="0144B7E9" w14:textId="77777777" w:rsidTr="007C4005">
        <w:trPr>
          <w:cantSplit/>
          <w:trHeight w:val="283"/>
          <w:tblHeader/>
        </w:trPr>
        <w:tc>
          <w:tcPr>
            <w:tcW w:w="5529" w:type="dxa"/>
            <w:tcBorders>
              <w:top w:val="single" w:sz="4" w:space="0" w:color="auto"/>
              <w:left w:val="single" w:sz="4" w:space="0" w:color="auto"/>
              <w:bottom w:val="single" w:sz="4" w:space="0" w:color="auto"/>
              <w:right w:val="single" w:sz="4" w:space="0" w:color="auto"/>
            </w:tcBorders>
          </w:tcPr>
          <w:p w14:paraId="44B820AE" w14:textId="77777777" w:rsidR="006C6F2C" w:rsidRDefault="006C6F2C" w:rsidP="00FB139B">
            <w:pPr>
              <w:spacing w:line="276" w:lineRule="auto"/>
              <w:rPr>
                <w:rFonts w:ascii="Arial" w:hAnsi="Arial" w:cs="Arial"/>
                <w:szCs w:val="20"/>
                <w:lang w:eastAsia="nl-NL"/>
              </w:rPr>
            </w:pPr>
            <w:r>
              <w:rPr>
                <w:rFonts w:ascii="Arial" w:hAnsi="Arial" w:cs="Arial"/>
                <w:szCs w:val="20"/>
                <w:lang w:eastAsia="nl-NL"/>
              </w:rPr>
              <w:t>Laatste dag van de bezwaartermijn</w:t>
            </w:r>
          </w:p>
        </w:tc>
        <w:tc>
          <w:tcPr>
            <w:tcW w:w="3402" w:type="dxa"/>
            <w:tcBorders>
              <w:top w:val="single" w:sz="4" w:space="0" w:color="auto"/>
              <w:left w:val="single" w:sz="4" w:space="0" w:color="auto"/>
              <w:bottom w:val="single" w:sz="4" w:space="0" w:color="auto"/>
              <w:right w:val="single" w:sz="4" w:space="0" w:color="auto"/>
            </w:tcBorders>
          </w:tcPr>
          <w:p w14:paraId="66CA7DB0" w14:textId="6A732892" w:rsidR="006C6F2C" w:rsidRDefault="00444CC0" w:rsidP="00FB139B">
            <w:pPr>
              <w:spacing w:line="276" w:lineRule="auto"/>
              <w:rPr>
                <w:rFonts w:ascii="Arial" w:hAnsi="Arial" w:cs="Arial"/>
                <w:szCs w:val="20"/>
                <w:lang w:eastAsia="nl-NL"/>
              </w:rPr>
            </w:pPr>
            <w:r>
              <w:rPr>
                <w:rFonts w:ascii="Arial" w:hAnsi="Arial" w:cs="Arial"/>
                <w:szCs w:val="20"/>
                <w:lang w:eastAsia="nl-NL"/>
              </w:rPr>
              <w:t>20 dagen na mededeling gunning</w:t>
            </w:r>
          </w:p>
        </w:tc>
      </w:tr>
      <w:tr w:rsidR="006C6F2C" w:rsidRPr="008B3095" w14:paraId="1BC54622" w14:textId="77777777" w:rsidTr="007C4005">
        <w:trPr>
          <w:cantSplit/>
          <w:trHeight w:val="283"/>
          <w:tblHeader/>
        </w:trPr>
        <w:tc>
          <w:tcPr>
            <w:tcW w:w="5529" w:type="dxa"/>
            <w:tcBorders>
              <w:top w:val="single" w:sz="4" w:space="0" w:color="auto"/>
              <w:left w:val="single" w:sz="4" w:space="0" w:color="auto"/>
              <w:bottom w:val="single" w:sz="4" w:space="0" w:color="auto"/>
              <w:right w:val="single" w:sz="4" w:space="0" w:color="auto"/>
            </w:tcBorders>
          </w:tcPr>
          <w:p w14:paraId="4450197F" w14:textId="77777777" w:rsidR="006C6F2C" w:rsidRDefault="006C6F2C" w:rsidP="00FB139B">
            <w:pPr>
              <w:spacing w:line="276" w:lineRule="auto"/>
              <w:rPr>
                <w:rFonts w:ascii="Arial" w:hAnsi="Arial" w:cs="Arial"/>
                <w:szCs w:val="20"/>
                <w:lang w:eastAsia="nl-NL"/>
              </w:rPr>
            </w:pPr>
            <w:r>
              <w:rPr>
                <w:rFonts w:ascii="Arial" w:hAnsi="Arial" w:cs="Arial"/>
                <w:szCs w:val="20"/>
                <w:lang w:eastAsia="nl-NL"/>
              </w:rPr>
              <w:t>Definitieve gunning</w:t>
            </w:r>
          </w:p>
        </w:tc>
        <w:tc>
          <w:tcPr>
            <w:tcW w:w="3402" w:type="dxa"/>
            <w:tcBorders>
              <w:top w:val="single" w:sz="4" w:space="0" w:color="auto"/>
              <w:left w:val="single" w:sz="4" w:space="0" w:color="auto"/>
              <w:bottom w:val="single" w:sz="4" w:space="0" w:color="auto"/>
              <w:right w:val="single" w:sz="4" w:space="0" w:color="auto"/>
            </w:tcBorders>
          </w:tcPr>
          <w:p w14:paraId="4FEEEB4A" w14:textId="77777777" w:rsidR="006C6F2C" w:rsidRDefault="006C6F2C" w:rsidP="00FB139B">
            <w:pPr>
              <w:spacing w:line="276" w:lineRule="auto"/>
              <w:rPr>
                <w:rFonts w:ascii="Arial" w:hAnsi="Arial" w:cs="Arial"/>
                <w:szCs w:val="20"/>
                <w:lang w:eastAsia="nl-NL"/>
              </w:rPr>
            </w:pPr>
          </w:p>
        </w:tc>
      </w:tr>
      <w:tr w:rsidR="006C6F2C" w:rsidRPr="008B3095" w14:paraId="42A33856" w14:textId="77777777" w:rsidTr="007C4005">
        <w:trPr>
          <w:cantSplit/>
          <w:trHeight w:val="283"/>
          <w:tblHeader/>
        </w:trPr>
        <w:tc>
          <w:tcPr>
            <w:tcW w:w="5529" w:type="dxa"/>
            <w:tcBorders>
              <w:top w:val="single" w:sz="4" w:space="0" w:color="auto"/>
              <w:left w:val="single" w:sz="4" w:space="0" w:color="auto"/>
              <w:bottom w:val="single" w:sz="4" w:space="0" w:color="auto"/>
              <w:right w:val="single" w:sz="4" w:space="0" w:color="auto"/>
            </w:tcBorders>
          </w:tcPr>
          <w:p w14:paraId="7A204E6E" w14:textId="3A246CBD" w:rsidR="006C6F2C" w:rsidRDefault="006C6F2C" w:rsidP="00FB139B">
            <w:pPr>
              <w:spacing w:line="276" w:lineRule="auto"/>
              <w:rPr>
                <w:rFonts w:ascii="Arial" w:hAnsi="Arial" w:cs="Arial"/>
                <w:szCs w:val="20"/>
                <w:lang w:eastAsia="nl-NL"/>
              </w:rPr>
            </w:pPr>
            <w:r>
              <w:rPr>
                <w:rFonts w:ascii="Arial" w:hAnsi="Arial" w:cs="Arial"/>
                <w:szCs w:val="20"/>
                <w:lang w:eastAsia="nl-NL"/>
              </w:rPr>
              <w:t>Ingangsdatum overeenkomst</w:t>
            </w:r>
            <w:r w:rsidR="00AA0E0C">
              <w:rPr>
                <w:rFonts w:ascii="Arial" w:hAnsi="Arial" w:cs="Arial"/>
                <w:szCs w:val="20"/>
                <w:lang w:eastAsia="nl-NL"/>
              </w:rPr>
              <w:t>, circa</w:t>
            </w:r>
          </w:p>
        </w:tc>
        <w:tc>
          <w:tcPr>
            <w:tcW w:w="3402" w:type="dxa"/>
            <w:tcBorders>
              <w:top w:val="single" w:sz="4" w:space="0" w:color="auto"/>
              <w:left w:val="single" w:sz="4" w:space="0" w:color="auto"/>
              <w:bottom w:val="single" w:sz="4" w:space="0" w:color="auto"/>
              <w:right w:val="single" w:sz="4" w:space="0" w:color="auto"/>
            </w:tcBorders>
          </w:tcPr>
          <w:p w14:paraId="446DC81F" w14:textId="29797F26" w:rsidR="006C6F2C" w:rsidRDefault="00AC0F6B" w:rsidP="00FB139B">
            <w:pPr>
              <w:spacing w:line="276" w:lineRule="auto"/>
              <w:rPr>
                <w:rFonts w:ascii="Arial" w:hAnsi="Arial" w:cs="Arial"/>
                <w:szCs w:val="20"/>
                <w:lang w:eastAsia="nl-NL"/>
              </w:rPr>
            </w:pPr>
            <w:r>
              <w:rPr>
                <w:rFonts w:ascii="Arial" w:hAnsi="Arial" w:cs="Arial"/>
                <w:szCs w:val="20"/>
                <w:lang w:eastAsia="nl-NL"/>
              </w:rPr>
              <w:t>01-05-</w:t>
            </w:r>
            <w:r w:rsidR="00AA0E0C">
              <w:rPr>
                <w:rFonts w:ascii="Arial" w:hAnsi="Arial" w:cs="Arial"/>
                <w:szCs w:val="20"/>
                <w:lang w:eastAsia="nl-NL"/>
              </w:rPr>
              <w:t>2026</w:t>
            </w:r>
          </w:p>
        </w:tc>
      </w:tr>
    </w:tbl>
    <w:p w14:paraId="13E156DD" w14:textId="77777777" w:rsidR="00B16FBF" w:rsidRDefault="00B16FBF" w:rsidP="00FB139B">
      <w:pPr>
        <w:spacing w:line="276" w:lineRule="auto"/>
        <w:rPr>
          <w:rFonts w:ascii="Arial" w:hAnsi="Arial" w:cs="Arial"/>
        </w:rPr>
      </w:pPr>
    </w:p>
    <w:p w14:paraId="57836993" w14:textId="77777777" w:rsidR="00FE61E7" w:rsidRDefault="00FE61E7" w:rsidP="00FB139B">
      <w:pPr>
        <w:spacing w:line="276" w:lineRule="auto"/>
        <w:rPr>
          <w:rFonts w:ascii="Arial" w:hAnsi="Arial" w:cs="Arial"/>
        </w:rPr>
      </w:pPr>
    </w:p>
    <w:p w14:paraId="1C090A1E" w14:textId="5F2D0644" w:rsidR="00703B8C" w:rsidRDefault="00703B8C" w:rsidP="00FB139B">
      <w:pPr>
        <w:spacing w:line="276" w:lineRule="auto"/>
        <w:rPr>
          <w:rFonts w:ascii="Arial" w:hAnsi="Arial" w:cs="Arial"/>
        </w:rPr>
      </w:pPr>
    </w:p>
    <w:p w14:paraId="257037BB" w14:textId="7E8176EA" w:rsidR="00287FFD" w:rsidRDefault="00287FFD" w:rsidP="00FB139B">
      <w:pPr>
        <w:pStyle w:val="Kop1"/>
      </w:pPr>
      <w:bookmarkStart w:id="13" w:name="_Toc218762942"/>
      <w:bookmarkStart w:id="14" w:name="_Toc521398528"/>
      <w:r>
        <w:lastRenderedPageBreak/>
        <w:t>Uitsluitingsgronden, geschiktheidseisen en inschrijvingsvereisten</w:t>
      </w:r>
      <w:bookmarkEnd w:id="13"/>
    </w:p>
    <w:p w14:paraId="47BBF069" w14:textId="66BF8947" w:rsidR="00287FFD" w:rsidRDefault="00287FFD" w:rsidP="00287FFD">
      <w:pPr>
        <w:rPr>
          <w:lang w:eastAsia="nl-NL"/>
        </w:rPr>
      </w:pPr>
    </w:p>
    <w:p w14:paraId="132662D8" w14:textId="77777777" w:rsidR="00287FFD" w:rsidRDefault="00287FFD" w:rsidP="00287FFD">
      <w:pPr>
        <w:pStyle w:val="Kop2"/>
        <w:keepLines/>
        <w:tabs>
          <w:tab w:val="clear" w:pos="1002"/>
        </w:tabs>
        <w:spacing w:before="200" w:line="240" w:lineRule="auto"/>
        <w:ind w:left="1065" w:hanging="705"/>
      </w:pPr>
      <w:bookmarkStart w:id="15" w:name="_Toc504134165"/>
      <w:bookmarkStart w:id="16" w:name="_Toc218762943"/>
      <w:r>
        <w:t>Uniform Europees Aanbestedingsdocument (UEA)</w:t>
      </w:r>
      <w:bookmarkEnd w:id="15"/>
      <w:bookmarkEnd w:id="16"/>
    </w:p>
    <w:p w14:paraId="65061198" w14:textId="77777777" w:rsidR="007C4005" w:rsidRDefault="0017562E" w:rsidP="0017562E">
      <w:pPr>
        <w:rPr>
          <w:rFonts w:ascii="Arial" w:hAnsi="Arial" w:cs="Arial"/>
          <w:lang w:eastAsia="nl-NL"/>
        </w:rPr>
      </w:pPr>
      <w:r w:rsidRPr="00DC6D75">
        <w:rPr>
          <w:rFonts w:ascii="Arial" w:hAnsi="Arial" w:cs="Arial"/>
          <w:lang w:eastAsia="nl-NL"/>
        </w:rPr>
        <w:t xml:space="preserve">De inschrijver dient middels het Uniform Europees Aanbestedingsdocument (UEA) zijn bedrijfsgegevens aan te leveren en aan te geven of hij in samenwerking met andere ondernemingen inschrijft. </w:t>
      </w:r>
    </w:p>
    <w:p w14:paraId="429D6F91" w14:textId="77777777" w:rsidR="00FE61E7" w:rsidRDefault="00FE61E7" w:rsidP="0017562E">
      <w:pPr>
        <w:rPr>
          <w:rFonts w:ascii="Arial" w:hAnsi="Arial" w:cs="Arial"/>
          <w:lang w:eastAsia="nl-NL"/>
        </w:rPr>
      </w:pPr>
    </w:p>
    <w:p w14:paraId="111C91CF" w14:textId="7B975982" w:rsidR="00FE61E7" w:rsidRDefault="00FE61E7" w:rsidP="0017562E">
      <w:pPr>
        <w:rPr>
          <w:rFonts w:ascii="Arial" w:hAnsi="Arial" w:cs="Arial"/>
          <w:lang w:eastAsia="nl-NL"/>
        </w:rPr>
      </w:pPr>
      <w:r>
        <w:rPr>
          <w:rFonts w:ascii="Arial" w:hAnsi="Arial" w:cs="Arial"/>
          <w:lang w:eastAsia="nl-NL"/>
        </w:rPr>
        <w:t xml:space="preserve">De UEA dient net als alle andere documenten rechtsgeldig te zijn ondertekend. Dit dient aangetoond te worden doormiddel van het Kamer van Koophandel uittreksel. </w:t>
      </w:r>
      <w:r w:rsidRPr="007C4005">
        <w:rPr>
          <w:rFonts w:ascii="Arial" w:hAnsi="Arial" w:cs="Arial"/>
          <w:lang w:eastAsia="nl-NL"/>
        </w:rPr>
        <w:t xml:space="preserve">Indien de </w:t>
      </w:r>
      <w:proofErr w:type="spellStart"/>
      <w:r w:rsidRPr="007C4005">
        <w:rPr>
          <w:rFonts w:ascii="Arial" w:hAnsi="Arial" w:cs="Arial"/>
          <w:lang w:eastAsia="nl-NL"/>
        </w:rPr>
        <w:t>ondertekeningsbevoegdheid</w:t>
      </w:r>
      <w:proofErr w:type="spellEnd"/>
      <w:r w:rsidRPr="007C4005">
        <w:rPr>
          <w:rFonts w:ascii="Arial" w:hAnsi="Arial" w:cs="Arial"/>
          <w:lang w:eastAsia="nl-NL"/>
        </w:rPr>
        <w:t xml:space="preserve"> is gebaseerd op een machtiging, dient u deze machtiging bij inschrijving te overleggen. De </w:t>
      </w:r>
      <w:proofErr w:type="spellStart"/>
      <w:r w:rsidRPr="007C4005">
        <w:rPr>
          <w:rFonts w:ascii="Arial" w:hAnsi="Arial" w:cs="Arial"/>
          <w:lang w:eastAsia="nl-NL"/>
        </w:rPr>
        <w:t>ondertekeningsbevoegdheid</w:t>
      </w:r>
      <w:proofErr w:type="spellEnd"/>
      <w:r w:rsidRPr="007C4005">
        <w:rPr>
          <w:rFonts w:ascii="Arial" w:hAnsi="Arial" w:cs="Arial"/>
          <w:lang w:eastAsia="nl-NL"/>
        </w:rPr>
        <w:t xml:space="preserve"> van degene die de machtiging afgeeft, moet kunnen worden afgeleid uit het uittreksel uit het handelsregister.</w:t>
      </w:r>
    </w:p>
    <w:p w14:paraId="0D42BA72" w14:textId="77777777" w:rsidR="007C4005" w:rsidRPr="00DC6D75" w:rsidRDefault="007C4005" w:rsidP="0017562E">
      <w:pPr>
        <w:rPr>
          <w:rFonts w:ascii="Arial" w:hAnsi="Arial" w:cs="Arial"/>
          <w:lang w:eastAsia="nl-NL"/>
        </w:rPr>
      </w:pPr>
    </w:p>
    <w:p w14:paraId="5D025D01" w14:textId="295272B2" w:rsidR="00287FFD" w:rsidRDefault="0017562E" w:rsidP="0017562E">
      <w:pPr>
        <w:rPr>
          <w:rFonts w:ascii="Arial" w:hAnsi="Arial" w:cs="Arial"/>
          <w:lang w:eastAsia="nl-NL"/>
        </w:rPr>
      </w:pPr>
      <w:r w:rsidRPr="00DC6D75">
        <w:rPr>
          <w:rFonts w:ascii="Arial" w:hAnsi="Arial" w:cs="Arial"/>
          <w:lang w:eastAsia="nl-NL"/>
        </w:rPr>
        <w:t>Indien een combinatie een inschrijving indient, dienen deze in het UEA te worden vermeld en dient iedere deelnemer aan de combinatie het UEA in te dienen.</w:t>
      </w:r>
      <w:r w:rsidR="00DC6D75">
        <w:rPr>
          <w:rFonts w:ascii="Arial" w:hAnsi="Arial" w:cs="Arial"/>
          <w:lang w:eastAsia="nl-NL"/>
        </w:rPr>
        <w:t xml:space="preserve"> </w:t>
      </w:r>
      <w:r w:rsidRPr="00DC6D75">
        <w:rPr>
          <w:rFonts w:ascii="Arial" w:hAnsi="Arial" w:cs="Arial"/>
          <w:lang w:eastAsia="nl-NL"/>
        </w:rPr>
        <w:t>Indien voor de bekwaamheid beroep wordt gedaan op een onderaannemer dient dit in het UEA te worden vermeld en dient de onderaannemer het UEA ook in te dienen.</w:t>
      </w:r>
      <w:r w:rsidR="00DC6D75">
        <w:rPr>
          <w:rFonts w:ascii="Arial" w:hAnsi="Arial" w:cs="Arial"/>
          <w:lang w:eastAsia="nl-NL"/>
        </w:rPr>
        <w:t xml:space="preserve"> </w:t>
      </w:r>
    </w:p>
    <w:p w14:paraId="29F1A74A" w14:textId="77777777" w:rsidR="00090922" w:rsidRPr="00090922" w:rsidRDefault="00DC6D75" w:rsidP="00090922">
      <w:pPr>
        <w:rPr>
          <w:rFonts w:ascii="Arial" w:hAnsi="Arial" w:cs="Arial"/>
          <w:lang w:eastAsia="nl-NL"/>
        </w:rPr>
      </w:pPr>
      <w:r>
        <w:rPr>
          <w:rFonts w:ascii="Arial" w:hAnsi="Arial" w:cs="Arial"/>
          <w:lang w:eastAsia="nl-NL"/>
        </w:rPr>
        <w:t>Bij onderdeel II.D</w:t>
      </w:r>
      <w:r w:rsidR="00090922">
        <w:rPr>
          <w:rFonts w:ascii="Arial" w:hAnsi="Arial" w:cs="Arial"/>
          <w:lang w:eastAsia="nl-NL"/>
        </w:rPr>
        <w:t xml:space="preserve"> (</w:t>
      </w:r>
      <w:r w:rsidR="00090922" w:rsidRPr="00090922">
        <w:rPr>
          <w:rFonts w:ascii="Arial" w:hAnsi="Arial" w:cs="Arial"/>
          <w:lang w:eastAsia="nl-NL"/>
        </w:rPr>
        <w:t>Informatie betreffende onderaannemers op wier draagkracht de ondernemer</w:t>
      </w:r>
    </w:p>
    <w:p w14:paraId="57AD5B40" w14:textId="332FCAE5" w:rsidR="00DC6D75" w:rsidRDefault="00090922" w:rsidP="00090922">
      <w:pPr>
        <w:rPr>
          <w:rFonts w:ascii="Arial" w:hAnsi="Arial" w:cs="Arial"/>
          <w:lang w:eastAsia="nl-NL"/>
        </w:rPr>
      </w:pPr>
      <w:r w:rsidRPr="00090922">
        <w:rPr>
          <w:rFonts w:ascii="Arial" w:hAnsi="Arial" w:cs="Arial"/>
          <w:lang w:eastAsia="nl-NL"/>
        </w:rPr>
        <w:t>geen beroep doet</w:t>
      </w:r>
      <w:r>
        <w:rPr>
          <w:rFonts w:ascii="Arial" w:hAnsi="Arial" w:cs="Arial"/>
          <w:lang w:eastAsia="nl-NL"/>
        </w:rPr>
        <w:t xml:space="preserve">) dienen de gegevens van alle onderaannemers ingevuld te worden. Hierbij wordt u erop gewezen dat het indienen van meerdere inschrijvingen niet is toegestaan (zie ook paragraaf 6.11). </w:t>
      </w:r>
    </w:p>
    <w:p w14:paraId="0A5651D9" w14:textId="7A93BCBD" w:rsidR="00287FFD" w:rsidRDefault="00287FFD" w:rsidP="00287FFD">
      <w:pPr>
        <w:pStyle w:val="Kop2"/>
        <w:keepLines/>
        <w:tabs>
          <w:tab w:val="clear" w:pos="1002"/>
        </w:tabs>
        <w:spacing w:before="200" w:line="240" w:lineRule="auto"/>
        <w:ind w:left="1065" w:hanging="705"/>
      </w:pPr>
      <w:bookmarkStart w:id="17" w:name="_Toc504134166"/>
      <w:bookmarkStart w:id="18" w:name="_Toc218762944"/>
      <w:r>
        <w:t>Uitsluitingsgronden</w:t>
      </w:r>
      <w:bookmarkEnd w:id="17"/>
      <w:bookmarkEnd w:id="18"/>
    </w:p>
    <w:p w14:paraId="046616D9" w14:textId="7851BEE4" w:rsidR="00090922" w:rsidRPr="00090922" w:rsidRDefault="00090922" w:rsidP="00090922">
      <w:pPr>
        <w:rPr>
          <w:rFonts w:ascii="Arial" w:hAnsi="Arial" w:cs="Arial"/>
        </w:rPr>
      </w:pPr>
      <w:r w:rsidRPr="00090922">
        <w:rPr>
          <w:rFonts w:ascii="Arial" w:hAnsi="Arial" w:cs="Arial"/>
        </w:rPr>
        <w:t>Op het moment van inschrijving kan inschrijver volstaan met het ondertekenen van de UEA</w:t>
      </w:r>
      <w:r>
        <w:rPr>
          <w:rFonts w:ascii="Arial" w:hAnsi="Arial" w:cs="Arial"/>
        </w:rPr>
        <w:t xml:space="preserve"> (bijlage 2)</w:t>
      </w:r>
      <w:r w:rsidRPr="00090922">
        <w:rPr>
          <w:rFonts w:ascii="Arial" w:hAnsi="Arial" w:cs="Arial"/>
        </w:rPr>
        <w:t>. Door het ondertekenen van deze UEA geeft inschrijver aan dat de omstandigheden zoals benoemd in deze eigen verklaring niet op zijn onderneming van toepassing zijn en dat Inschrijver de eventueel verlangde bewijsstukken/verklaringen zoals bedoeld in artikel 2.89 van de Aanbestedingswet op het eerste verzoek van opdrachtgever binnen 7 kalenderdagen kan verstrekken.</w:t>
      </w:r>
    </w:p>
    <w:p w14:paraId="5B872F7D" w14:textId="77777777" w:rsidR="00090922" w:rsidRPr="00090922" w:rsidRDefault="00090922" w:rsidP="00090922">
      <w:pPr>
        <w:rPr>
          <w:rFonts w:ascii="Arial" w:hAnsi="Arial" w:cs="Arial"/>
        </w:rPr>
      </w:pPr>
    </w:p>
    <w:p w14:paraId="7E504B6F" w14:textId="5FCE03E1" w:rsidR="00090922" w:rsidRPr="00090922" w:rsidRDefault="00090922" w:rsidP="00090922">
      <w:pPr>
        <w:rPr>
          <w:rFonts w:ascii="Arial" w:hAnsi="Arial" w:cs="Arial"/>
        </w:rPr>
      </w:pPr>
      <w:r>
        <w:rPr>
          <w:rFonts w:ascii="Arial" w:hAnsi="Arial" w:cs="Arial"/>
        </w:rPr>
        <w:t>De verplichte uitsluitingsgronden (z</w:t>
      </w:r>
      <w:r w:rsidRPr="00090922">
        <w:rPr>
          <w:rFonts w:ascii="Arial" w:hAnsi="Arial" w:cs="Arial"/>
        </w:rPr>
        <w:t xml:space="preserve">ie </w:t>
      </w:r>
      <w:r w:rsidR="0028620C">
        <w:rPr>
          <w:rFonts w:ascii="Arial" w:hAnsi="Arial" w:cs="Arial"/>
        </w:rPr>
        <w:t>deel III.A en III.B</w:t>
      </w:r>
      <w:r w:rsidRPr="00090922">
        <w:rPr>
          <w:rFonts w:ascii="Arial" w:hAnsi="Arial" w:cs="Arial"/>
        </w:rPr>
        <w:t xml:space="preserve"> van het UEA</w:t>
      </w:r>
      <w:r>
        <w:rPr>
          <w:rFonts w:ascii="Arial" w:hAnsi="Arial" w:cs="Arial"/>
        </w:rPr>
        <w:t>) zijn:</w:t>
      </w:r>
      <w:r w:rsidRPr="00090922">
        <w:rPr>
          <w:rFonts w:ascii="Arial" w:hAnsi="Arial" w:cs="Arial"/>
        </w:rPr>
        <w:t xml:space="preserve"> </w:t>
      </w:r>
    </w:p>
    <w:p w14:paraId="040408D2" w14:textId="77777777" w:rsidR="00090922" w:rsidRDefault="00090922" w:rsidP="00090922">
      <w:pPr>
        <w:pStyle w:val="Lijstalinea"/>
        <w:numPr>
          <w:ilvl w:val="0"/>
          <w:numId w:val="19"/>
        </w:numPr>
        <w:rPr>
          <w:rFonts w:ascii="Arial" w:hAnsi="Arial" w:cs="Arial"/>
        </w:rPr>
      </w:pPr>
      <w:r w:rsidRPr="00090922">
        <w:rPr>
          <w:rFonts w:ascii="Arial" w:hAnsi="Arial" w:cs="Arial"/>
        </w:rPr>
        <w:t>deelneming aan een criminele organisatie;</w:t>
      </w:r>
    </w:p>
    <w:p w14:paraId="3B897A3D" w14:textId="77777777" w:rsidR="00090922" w:rsidRDefault="00090922" w:rsidP="005B1A55">
      <w:pPr>
        <w:pStyle w:val="Lijstalinea"/>
        <w:numPr>
          <w:ilvl w:val="0"/>
          <w:numId w:val="19"/>
        </w:numPr>
        <w:rPr>
          <w:rFonts w:ascii="Arial" w:hAnsi="Arial" w:cs="Arial"/>
        </w:rPr>
      </w:pPr>
      <w:r w:rsidRPr="00090922">
        <w:rPr>
          <w:rFonts w:ascii="Arial" w:hAnsi="Arial" w:cs="Arial"/>
        </w:rPr>
        <w:t>omkoping;</w:t>
      </w:r>
    </w:p>
    <w:p w14:paraId="00CB8795" w14:textId="77777777" w:rsidR="00090922" w:rsidRDefault="00090922" w:rsidP="005B1A55">
      <w:pPr>
        <w:pStyle w:val="Lijstalinea"/>
        <w:numPr>
          <w:ilvl w:val="0"/>
          <w:numId w:val="19"/>
        </w:numPr>
        <w:rPr>
          <w:rFonts w:ascii="Arial" w:hAnsi="Arial" w:cs="Arial"/>
        </w:rPr>
      </w:pPr>
      <w:r w:rsidRPr="00090922">
        <w:rPr>
          <w:rFonts w:ascii="Arial" w:hAnsi="Arial" w:cs="Arial"/>
        </w:rPr>
        <w:t>fraude;</w:t>
      </w:r>
    </w:p>
    <w:p w14:paraId="119C927B" w14:textId="77777777" w:rsidR="00090922" w:rsidRDefault="00090922" w:rsidP="005B1A55">
      <w:pPr>
        <w:pStyle w:val="Lijstalinea"/>
        <w:numPr>
          <w:ilvl w:val="0"/>
          <w:numId w:val="19"/>
        </w:numPr>
        <w:rPr>
          <w:rFonts w:ascii="Arial" w:hAnsi="Arial" w:cs="Arial"/>
        </w:rPr>
      </w:pPr>
      <w:r w:rsidRPr="00090922">
        <w:rPr>
          <w:rFonts w:ascii="Arial" w:hAnsi="Arial" w:cs="Arial"/>
        </w:rPr>
        <w:t>witwassen van geld;</w:t>
      </w:r>
    </w:p>
    <w:p w14:paraId="4FCADDA0" w14:textId="77777777" w:rsidR="00090922" w:rsidRDefault="00090922" w:rsidP="005B1A55">
      <w:pPr>
        <w:pStyle w:val="Lijstalinea"/>
        <w:numPr>
          <w:ilvl w:val="0"/>
          <w:numId w:val="19"/>
        </w:numPr>
        <w:rPr>
          <w:rFonts w:ascii="Arial" w:hAnsi="Arial" w:cs="Arial"/>
        </w:rPr>
      </w:pPr>
      <w:r w:rsidRPr="00090922">
        <w:rPr>
          <w:rFonts w:ascii="Arial" w:hAnsi="Arial" w:cs="Arial"/>
        </w:rPr>
        <w:t>terroristische misdrijven of strafbare feiten;</w:t>
      </w:r>
    </w:p>
    <w:p w14:paraId="0768210D" w14:textId="0388A36B" w:rsidR="00090922" w:rsidRDefault="00090922" w:rsidP="005B1A55">
      <w:pPr>
        <w:pStyle w:val="Lijstalinea"/>
        <w:numPr>
          <w:ilvl w:val="0"/>
          <w:numId w:val="19"/>
        </w:numPr>
        <w:rPr>
          <w:rFonts w:ascii="Arial" w:hAnsi="Arial" w:cs="Arial"/>
        </w:rPr>
      </w:pPr>
      <w:r w:rsidRPr="00090922">
        <w:rPr>
          <w:rFonts w:ascii="Arial" w:hAnsi="Arial" w:cs="Arial"/>
        </w:rPr>
        <w:t>kinderarbeid en</w:t>
      </w:r>
      <w:r>
        <w:rPr>
          <w:rFonts w:ascii="Arial" w:hAnsi="Arial" w:cs="Arial"/>
        </w:rPr>
        <w:t xml:space="preserve"> andere vormen van mensenhandel;</w:t>
      </w:r>
    </w:p>
    <w:p w14:paraId="2BF1F43F" w14:textId="210F73A1" w:rsidR="0028620C" w:rsidRDefault="0028620C" w:rsidP="005B1A55">
      <w:pPr>
        <w:pStyle w:val="Lijstalinea"/>
        <w:numPr>
          <w:ilvl w:val="0"/>
          <w:numId w:val="19"/>
        </w:numPr>
        <w:rPr>
          <w:rFonts w:ascii="Arial" w:hAnsi="Arial" w:cs="Arial"/>
        </w:rPr>
      </w:pPr>
      <w:r>
        <w:rPr>
          <w:rFonts w:ascii="Arial" w:hAnsi="Arial" w:cs="Arial"/>
        </w:rPr>
        <w:t>Betaling van belastingen of sociale premies.</w:t>
      </w:r>
    </w:p>
    <w:p w14:paraId="68D3B02B" w14:textId="7750D23F" w:rsidR="0028620C" w:rsidRDefault="0028620C" w:rsidP="0028620C">
      <w:pPr>
        <w:rPr>
          <w:rFonts w:ascii="Arial" w:hAnsi="Arial" w:cs="Arial"/>
        </w:rPr>
      </w:pPr>
    </w:p>
    <w:p w14:paraId="729E9F83" w14:textId="544F558C" w:rsidR="0028620C" w:rsidRPr="0028620C" w:rsidRDefault="0028620C" w:rsidP="0028620C">
      <w:pPr>
        <w:rPr>
          <w:rFonts w:ascii="Arial" w:hAnsi="Arial" w:cs="Arial"/>
        </w:rPr>
      </w:pPr>
      <w:r w:rsidRPr="0028620C">
        <w:rPr>
          <w:rFonts w:ascii="Arial" w:hAnsi="Arial" w:cs="Arial"/>
        </w:rPr>
        <w:t>De van toepassing zijnde facultatieve uitsluitingsgronden (zie deel III.C van het UEA) zijn:</w:t>
      </w:r>
    </w:p>
    <w:p w14:paraId="01278170" w14:textId="15C7FA4E" w:rsidR="0028620C" w:rsidRPr="001105DF" w:rsidRDefault="0028620C" w:rsidP="0028620C">
      <w:pPr>
        <w:pStyle w:val="Lijstalinea"/>
        <w:numPr>
          <w:ilvl w:val="0"/>
          <w:numId w:val="19"/>
        </w:numPr>
        <w:rPr>
          <w:rFonts w:ascii="Arial" w:hAnsi="Arial" w:cs="Arial"/>
        </w:rPr>
      </w:pPr>
      <w:r w:rsidRPr="001105DF">
        <w:rPr>
          <w:rFonts w:ascii="Arial" w:hAnsi="Arial" w:cs="Arial"/>
        </w:rPr>
        <w:t>Schending verplichtingen o.b.v. milieu, sociaal of arbeidsrecht;</w:t>
      </w:r>
    </w:p>
    <w:p w14:paraId="0291B09B" w14:textId="6C55EDFA" w:rsidR="0028620C" w:rsidRPr="001105DF" w:rsidRDefault="0028620C" w:rsidP="0028620C">
      <w:pPr>
        <w:pStyle w:val="Lijstalinea"/>
        <w:numPr>
          <w:ilvl w:val="0"/>
          <w:numId w:val="19"/>
        </w:numPr>
        <w:rPr>
          <w:rFonts w:ascii="Arial" w:hAnsi="Arial" w:cs="Arial"/>
        </w:rPr>
      </w:pPr>
      <w:r w:rsidRPr="001105DF">
        <w:rPr>
          <w:rFonts w:ascii="Arial" w:hAnsi="Arial" w:cs="Arial"/>
        </w:rPr>
        <w:t>Faillissement, insolventie of gelijksoortig;</w:t>
      </w:r>
    </w:p>
    <w:p w14:paraId="3797743A" w14:textId="3EDDAD5B" w:rsidR="0028620C" w:rsidRPr="001105DF" w:rsidRDefault="0028620C" w:rsidP="0028620C">
      <w:pPr>
        <w:pStyle w:val="Lijstalinea"/>
        <w:numPr>
          <w:ilvl w:val="0"/>
          <w:numId w:val="19"/>
        </w:numPr>
        <w:rPr>
          <w:rFonts w:ascii="Arial" w:hAnsi="Arial" w:cs="Arial"/>
        </w:rPr>
      </w:pPr>
      <w:r w:rsidRPr="001105DF">
        <w:rPr>
          <w:rFonts w:ascii="Arial" w:hAnsi="Arial" w:cs="Arial"/>
        </w:rPr>
        <w:lastRenderedPageBreak/>
        <w:t>Ernstige beroepsfout;</w:t>
      </w:r>
    </w:p>
    <w:p w14:paraId="59506482" w14:textId="54C6E46B" w:rsidR="0028620C" w:rsidRPr="001105DF" w:rsidRDefault="0028620C" w:rsidP="0028620C">
      <w:pPr>
        <w:pStyle w:val="Lijstalinea"/>
        <w:numPr>
          <w:ilvl w:val="0"/>
          <w:numId w:val="19"/>
        </w:numPr>
        <w:rPr>
          <w:rFonts w:ascii="Arial" w:hAnsi="Arial" w:cs="Arial"/>
        </w:rPr>
      </w:pPr>
      <w:r w:rsidRPr="001105DF">
        <w:rPr>
          <w:rFonts w:ascii="Arial" w:hAnsi="Arial" w:cs="Arial"/>
        </w:rPr>
        <w:t>Vervalsing van de mededinging;</w:t>
      </w:r>
    </w:p>
    <w:p w14:paraId="6D35D13B" w14:textId="0ADBD69F" w:rsidR="0028620C" w:rsidRPr="001105DF" w:rsidRDefault="0028620C" w:rsidP="0028620C">
      <w:pPr>
        <w:pStyle w:val="Lijstalinea"/>
        <w:numPr>
          <w:ilvl w:val="0"/>
          <w:numId w:val="19"/>
        </w:numPr>
        <w:rPr>
          <w:rFonts w:ascii="Arial" w:hAnsi="Arial" w:cs="Arial"/>
        </w:rPr>
      </w:pPr>
      <w:r w:rsidRPr="001105DF">
        <w:rPr>
          <w:rFonts w:ascii="Arial" w:hAnsi="Arial" w:cs="Arial"/>
        </w:rPr>
        <w:t>Belangenconflict;</w:t>
      </w:r>
    </w:p>
    <w:p w14:paraId="2EC53BDF" w14:textId="4C40D7FD" w:rsidR="0028620C" w:rsidRPr="001105DF" w:rsidRDefault="0028620C" w:rsidP="0028620C">
      <w:pPr>
        <w:pStyle w:val="Lijstalinea"/>
        <w:numPr>
          <w:ilvl w:val="0"/>
          <w:numId w:val="19"/>
        </w:numPr>
        <w:rPr>
          <w:rFonts w:ascii="Arial" w:hAnsi="Arial" w:cs="Arial"/>
        </w:rPr>
      </w:pPr>
      <w:r w:rsidRPr="001105DF">
        <w:rPr>
          <w:rFonts w:ascii="Arial" w:hAnsi="Arial" w:cs="Arial"/>
        </w:rPr>
        <w:t>Betrokken bij de voorbereiding;</w:t>
      </w:r>
    </w:p>
    <w:p w14:paraId="6EAADDB3" w14:textId="5BB2DB2A" w:rsidR="0028620C" w:rsidRPr="001105DF" w:rsidRDefault="0028620C" w:rsidP="0028620C">
      <w:pPr>
        <w:pStyle w:val="Lijstalinea"/>
        <w:numPr>
          <w:ilvl w:val="0"/>
          <w:numId w:val="19"/>
        </w:numPr>
        <w:rPr>
          <w:rFonts w:ascii="Arial" w:hAnsi="Arial" w:cs="Arial"/>
        </w:rPr>
      </w:pPr>
      <w:r w:rsidRPr="001105DF">
        <w:rPr>
          <w:rFonts w:ascii="Arial" w:hAnsi="Arial" w:cs="Arial"/>
        </w:rPr>
        <w:t>Prestaties uit het verleden;</w:t>
      </w:r>
    </w:p>
    <w:p w14:paraId="778EC747" w14:textId="4F69067D" w:rsidR="0028620C" w:rsidRPr="001105DF" w:rsidRDefault="0028620C" w:rsidP="0028620C">
      <w:pPr>
        <w:pStyle w:val="Lijstalinea"/>
        <w:numPr>
          <w:ilvl w:val="0"/>
          <w:numId w:val="19"/>
        </w:numPr>
        <w:rPr>
          <w:rFonts w:ascii="Arial" w:hAnsi="Arial" w:cs="Arial"/>
        </w:rPr>
      </w:pPr>
      <w:r w:rsidRPr="001105DF">
        <w:rPr>
          <w:rFonts w:ascii="Arial" w:hAnsi="Arial" w:cs="Arial"/>
        </w:rPr>
        <w:t>Valse verklaring;</w:t>
      </w:r>
    </w:p>
    <w:p w14:paraId="0B2ACAD2" w14:textId="3A620310" w:rsidR="0028620C" w:rsidRPr="001105DF" w:rsidRDefault="0028620C" w:rsidP="0028620C">
      <w:pPr>
        <w:pStyle w:val="Lijstalinea"/>
        <w:numPr>
          <w:ilvl w:val="0"/>
          <w:numId w:val="19"/>
        </w:numPr>
        <w:rPr>
          <w:rFonts w:ascii="Arial" w:hAnsi="Arial" w:cs="Arial"/>
        </w:rPr>
      </w:pPr>
      <w:r w:rsidRPr="001105DF">
        <w:rPr>
          <w:rFonts w:ascii="Arial" w:hAnsi="Arial" w:cs="Arial"/>
        </w:rPr>
        <w:t>Onrechtmatige beïnvloeding.</w:t>
      </w:r>
    </w:p>
    <w:p w14:paraId="0BDAF704" w14:textId="77777777" w:rsidR="00090922" w:rsidRDefault="00090922" w:rsidP="00090922">
      <w:pPr>
        <w:rPr>
          <w:rFonts w:ascii="Arial" w:hAnsi="Arial" w:cs="Arial"/>
        </w:rPr>
      </w:pPr>
    </w:p>
    <w:p w14:paraId="212259ED" w14:textId="11EC6E76" w:rsidR="00533F4A" w:rsidRDefault="00090922" w:rsidP="00090922">
      <w:pPr>
        <w:rPr>
          <w:rFonts w:ascii="Arial" w:hAnsi="Arial" w:cs="Arial"/>
        </w:rPr>
      </w:pPr>
      <w:r w:rsidRPr="00090922">
        <w:rPr>
          <w:rFonts w:ascii="Arial" w:hAnsi="Arial" w:cs="Arial"/>
        </w:rPr>
        <w:t>De bovengenoemde eis</w:t>
      </w:r>
      <w:r w:rsidR="0028620C">
        <w:rPr>
          <w:rFonts w:ascii="Arial" w:hAnsi="Arial" w:cs="Arial"/>
        </w:rPr>
        <w:t>en</w:t>
      </w:r>
      <w:r w:rsidRPr="00090922">
        <w:rPr>
          <w:rFonts w:ascii="Arial" w:hAnsi="Arial" w:cs="Arial"/>
        </w:rPr>
        <w:t xml:space="preserve"> geldt ook voor de afzonderlijke </w:t>
      </w:r>
      <w:proofErr w:type="spellStart"/>
      <w:r w:rsidRPr="00090922">
        <w:rPr>
          <w:rFonts w:ascii="Arial" w:hAnsi="Arial" w:cs="Arial"/>
        </w:rPr>
        <w:t>combinantleden</w:t>
      </w:r>
      <w:proofErr w:type="spellEnd"/>
      <w:r w:rsidRPr="00090922">
        <w:rPr>
          <w:rFonts w:ascii="Arial" w:hAnsi="Arial" w:cs="Arial"/>
        </w:rPr>
        <w:t xml:space="preserve"> en d</w:t>
      </w:r>
      <w:r w:rsidR="0028620C">
        <w:rPr>
          <w:rFonts w:ascii="Arial" w:hAnsi="Arial" w:cs="Arial"/>
        </w:rPr>
        <w:t>e onderaannemers. Indien blijkt</w:t>
      </w:r>
      <w:r w:rsidRPr="00090922">
        <w:rPr>
          <w:rFonts w:ascii="Arial" w:hAnsi="Arial" w:cs="Arial"/>
        </w:rPr>
        <w:t xml:space="preserve"> dat een uitsluitingsgrond van toepassing is op een </w:t>
      </w:r>
      <w:proofErr w:type="spellStart"/>
      <w:r w:rsidRPr="00090922">
        <w:rPr>
          <w:rFonts w:ascii="Arial" w:hAnsi="Arial" w:cs="Arial"/>
        </w:rPr>
        <w:t>combinantlid</w:t>
      </w:r>
      <w:proofErr w:type="spellEnd"/>
      <w:r w:rsidRPr="00090922">
        <w:rPr>
          <w:rFonts w:ascii="Arial" w:hAnsi="Arial" w:cs="Arial"/>
        </w:rPr>
        <w:t xml:space="preserve"> of een onderaannemer, komt de desbetreffende Inschrijver niet meer vo</w:t>
      </w:r>
      <w:r w:rsidR="0028620C">
        <w:rPr>
          <w:rFonts w:ascii="Arial" w:hAnsi="Arial" w:cs="Arial"/>
        </w:rPr>
        <w:t>or gunning in aanmerking. Zijn i</w:t>
      </w:r>
      <w:r w:rsidRPr="00090922">
        <w:rPr>
          <w:rFonts w:ascii="Arial" w:hAnsi="Arial" w:cs="Arial"/>
        </w:rPr>
        <w:t>nschrijving wordt dan terzijde gelegd.</w:t>
      </w:r>
    </w:p>
    <w:p w14:paraId="0A0CEE71" w14:textId="77777777" w:rsidR="004A6E7C" w:rsidRPr="004A6E7C" w:rsidRDefault="004A6E7C" w:rsidP="003C34E3">
      <w:pPr>
        <w:pStyle w:val="Kop2"/>
        <w:keepLines/>
        <w:tabs>
          <w:tab w:val="clear" w:pos="1002"/>
        </w:tabs>
        <w:spacing w:before="200" w:line="240" w:lineRule="auto"/>
        <w:ind w:left="1065" w:hanging="705"/>
        <w:rPr>
          <w:szCs w:val="26"/>
        </w:rPr>
      </w:pPr>
      <w:bookmarkStart w:id="19" w:name="_Toc171603198"/>
      <w:bookmarkStart w:id="20" w:name="_Toc218762945"/>
      <w:r w:rsidRPr="004A6E7C">
        <w:t>Bewijsdocumenten</w:t>
      </w:r>
      <w:bookmarkEnd w:id="19"/>
      <w:bookmarkEnd w:id="20"/>
    </w:p>
    <w:p w14:paraId="2D242E42" w14:textId="77777777" w:rsidR="004A6E7C" w:rsidRPr="004A6E7C" w:rsidRDefault="004A6E7C" w:rsidP="004A6E7C">
      <w:pPr>
        <w:rPr>
          <w:rFonts w:ascii="Arial" w:hAnsi="Arial" w:cs="Arial"/>
        </w:rPr>
      </w:pPr>
      <w:r w:rsidRPr="004A6E7C">
        <w:rPr>
          <w:rFonts w:ascii="Arial" w:hAnsi="Arial" w:cs="Arial"/>
        </w:rPr>
        <w:t>Als aanvullend bewijs op de ondertekende UEA, ontvangen wij graag nog een aantal bewijsdocumenten van u. Inschrijver dient de volgende verklaring aan te leveren bij het indienen van een inschrijving:</w:t>
      </w:r>
    </w:p>
    <w:p w14:paraId="600F5F35" w14:textId="77777777" w:rsidR="004A6E7C" w:rsidRPr="004A6E7C" w:rsidRDefault="004A6E7C" w:rsidP="004A6E7C">
      <w:pPr>
        <w:rPr>
          <w:rFonts w:ascii="Arial" w:hAnsi="Arial" w:cs="Arial"/>
        </w:rPr>
      </w:pPr>
    </w:p>
    <w:p w14:paraId="48C46E29" w14:textId="77777777" w:rsidR="004A6E7C" w:rsidRPr="00441EC1" w:rsidRDefault="004A6E7C" w:rsidP="004A6E7C">
      <w:pPr>
        <w:rPr>
          <w:rFonts w:ascii="Arial" w:hAnsi="Arial" w:cs="Arial"/>
          <w:u w:val="single"/>
        </w:rPr>
      </w:pPr>
      <w:r w:rsidRPr="00441EC1">
        <w:rPr>
          <w:rFonts w:ascii="Arial" w:hAnsi="Arial" w:cs="Arial"/>
          <w:u w:val="single"/>
        </w:rPr>
        <w:t>Inschrijving in het handelsregister van de Kamer van Koophandel</w:t>
      </w:r>
    </w:p>
    <w:p w14:paraId="32C3090A" w14:textId="77777777" w:rsidR="004A6E7C" w:rsidRPr="00441EC1" w:rsidRDefault="004A6E7C" w:rsidP="004A6E7C">
      <w:pPr>
        <w:rPr>
          <w:rFonts w:ascii="Arial" w:hAnsi="Arial" w:cs="Arial"/>
        </w:rPr>
      </w:pPr>
      <w:r w:rsidRPr="00441EC1">
        <w:rPr>
          <w:rFonts w:ascii="Arial" w:hAnsi="Arial" w:cs="Arial"/>
        </w:rPr>
        <w:t>Een verklaring zoals bedoeld in artikel 2.89 lid 1 van de Aanbestedingswet 2012. De verklaring mag niet ouder zijn dan 6 maanden op het moment van inschrijven. Uit deze verklaring moet blijken dat u bent ingeschreven in het nationale beroeps- of handelsregister volgens de geldende eisen in het land waar u bent gevestigd. Een gewaarmerkt uittreksel van inschrijving in het handelsregister van de Kamer van Koophandel volstaat.</w:t>
      </w:r>
    </w:p>
    <w:p w14:paraId="7F3E9EEB" w14:textId="77777777" w:rsidR="004A6E7C" w:rsidRPr="00441EC1" w:rsidRDefault="004A6E7C" w:rsidP="004A6E7C">
      <w:pPr>
        <w:rPr>
          <w:rFonts w:ascii="Arial" w:hAnsi="Arial" w:cs="Arial"/>
        </w:rPr>
      </w:pPr>
    </w:p>
    <w:p w14:paraId="206398DB" w14:textId="77777777" w:rsidR="004A6E7C" w:rsidRPr="00441EC1" w:rsidRDefault="004A6E7C" w:rsidP="004A6E7C">
      <w:pPr>
        <w:rPr>
          <w:rFonts w:ascii="Arial" w:hAnsi="Arial" w:cs="Arial"/>
          <w:u w:val="single"/>
        </w:rPr>
      </w:pPr>
      <w:r w:rsidRPr="00441EC1">
        <w:rPr>
          <w:rFonts w:ascii="Arial" w:hAnsi="Arial" w:cs="Arial"/>
          <w:u w:val="single"/>
        </w:rPr>
        <w:t>Gedragsverklaring aanbesteden</w:t>
      </w:r>
    </w:p>
    <w:p w14:paraId="27EBCA39" w14:textId="77777777" w:rsidR="004A6E7C" w:rsidRPr="00441EC1" w:rsidRDefault="004A6E7C" w:rsidP="004A6E7C">
      <w:pPr>
        <w:rPr>
          <w:rFonts w:ascii="Arial" w:hAnsi="Arial" w:cs="Arial"/>
        </w:rPr>
      </w:pPr>
      <w:r w:rsidRPr="00441EC1">
        <w:rPr>
          <w:rFonts w:ascii="Arial" w:hAnsi="Arial" w:cs="Arial"/>
        </w:rPr>
        <w:t>Een kopie van de gedragsverklaring aanbesteden, zoals bedoeld in artikel 2.89 lid 2 en hoofdstuk 4.1 van de Aanbestedingswet 2012. De gedragsverklaring aanbesteden mag op het moment van inschrijven niet ouder dan twee jaar zijn. Indien zich na afgifte van de gedragsverklaring aanbesteden een uitsluitingsgrond heeft voorgedaan, bent u verplicht dat in de inschrijving te vermelden.</w:t>
      </w:r>
    </w:p>
    <w:p w14:paraId="1BB9BD2F" w14:textId="77777777" w:rsidR="004A6E7C" w:rsidRPr="00441EC1" w:rsidRDefault="004A6E7C" w:rsidP="004A6E7C">
      <w:pPr>
        <w:rPr>
          <w:rFonts w:ascii="Arial" w:hAnsi="Arial" w:cs="Arial"/>
        </w:rPr>
      </w:pPr>
    </w:p>
    <w:p w14:paraId="3F9B6AB3" w14:textId="77777777" w:rsidR="004A6E7C" w:rsidRPr="00441EC1" w:rsidRDefault="004A6E7C" w:rsidP="004A6E7C">
      <w:pPr>
        <w:rPr>
          <w:rFonts w:ascii="Arial" w:hAnsi="Arial" w:cs="Arial"/>
        </w:rPr>
      </w:pPr>
      <w:r w:rsidRPr="00441EC1">
        <w:rPr>
          <w:rFonts w:ascii="Arial" w:hAnsi="Arial" w:cs="Arial"/>
        </w:rPr>
        <w:t xml:space="preserve">Deze gedragsverklaring kunt u aanvragen via </w:t>
      </w:r>
      <w:proofErr w:type="spellStart"/>
      <w:r w:rsidRPr="00441EC1">
        <w:rPr>
          <w:rFonts w:ascii="Arial" w:hAnsi="Arial" w:cs="Arial"/>
        </w:rPr>
        <w:t>Justis</w:t>
      </w:r>
      <w:proofErr w:type="spellEnd"/>
      <w:r w:rsidRPr="00441EC1">
        <w:rPr>
          <w:rFonts w:ascii="Arial" w:hAnsi="Arial" w:cs="Arial"/>
        </w:rPr>
        <w:t xml:space="preserve">. In verband met de lange verwerkingstermijn adviseren wij u, indien u nog niet in het bezit bent van deze verklaring, om deze verklaring tijdig aan te vragen. Het risico voor het te laat ontvangen van deze verklaring is voor uw eigen rekening. Voor meer informatie zie: </w:t>
      </w:r>
      <w:hyperlink r:id="rId13" w:history="1">
        <w:r w:rsidRPr="00441EC1">
          <w:rPr>
            <w:rFonts w:ascii="Arial" w:hAnsi="Arial" w:cs="Arial"/>
            <w:color w:val="0000FF"/>
            <w:u w:val="single"/>
          </w:rPr>
          <w:t>https://www.justis.nl/producten/gva/</w:t>
        </w:r>
      </w:hyperlink>
      <w:r w:rsidRPr="00441EC1">
        <w:rPr>
          <w:rFonts w:ascii="Arial" w:hAnsi="Arial" w:cs="Arial"/>
        </w:rPr>
        <w:t>.</w:t>
      </w:r>
    </w:p>
    <w:p w14:paraId="48591876" w14:textId="77777777" w:rsidR="004A6E7C" w:rsidRPr="00510DF2" w:rsidRDefault="004A6E7C" w:rsidP="004A6E7C">
      <w:pPr>
        <w:rPr>
          <w:rFonts w:ascii="Arial" w:hAnsi="Arial" w:cs="Arial"/>
          <w:highlight w:val="yellow"/>
        </w:rPr>
      </w:pPr>
    </w:p>
    <w:p w14:paraId="3D9FB38A" w14:textId="1F0C79E6" w:rsidR="004A6E7C" w:rsidRPr="004A6E7C" w:rsidRDefault="004A6E7C" w:rsidP="004A6E7C">
      <w:pPr>
        <w:pStyle w:val="Kop3"/>
      </w:pPr>
      <w:bookmarkStart w:id="21" w:name="_Toc171603197"/>
      <w:bookmarkStart w:id="22" w:name="_Toc218762946"/>
      <w:r w:rsidRPr="004A6E7C">
        <w:t>Rusland verklaring</w:t>
      </w:r>
      <w:bookmarkEnd w:id="21"/>
      <w:bookmarkEnd w:id="22"/>
    </w:p>
    <w:p w14:paraId="16EB29D7" w14:textId="531F3AC7" w:rsidR="00533F4A" w:rsidRDefault="004A6E7C" w:rsidP="004A6E7C">
      <w:pPr>
        <w:rPr>
          <w:rFonts w:ascii="Arial" w:hAnsi="Arial" w:cs="Arial"/>
        </w:rPr>
      </w:pPr>
      <w:r w:rsidRPr="004A6E7C">
        <w:rPr>
          <w:rFonts w:ascii="Arial" w:hAnsi="Arial" w:cs="Arial"/>
        </w:rPr>
        <w:t xml:space="preserve">Op grond van de Europese sancties tegen de handel met Rusland en Belarus zijn Russische en Belarussische partijen of partijen die voor meer dan 10% gebruik maken van een Russische of Belarussische partij als onderaannemer en/of leverancier uitgesloten van deelname aan de </w:t>
      </w:r>
      <w:r w:rsidRPr="004A6E7C">
        <w:rPr>
          <w:rFonts w:ascii="Arial" w:hAnsi="Arial" w:cs="Arial"/>
        </w:rPr>
        <w:lastRenderedPageBreak/>
        <w:t xml:space="preserve">aanbesteding. Daarom dient u de Rusland verklaring ondertekend in te dienen bij uw inschrijving. Deze bijlage is </w:t>
      </w:r>
      <w:r w:rsidRPr="00B07F87">
        <w:rPr>
          <w:rFonts w:ascii="Arial" w:hAnsi="Arial" w:cs="Arial"/>
        </w:rPr>
        <w:t xml:space="preserve">bijgevoegd als bijlage </w:t>
      </w:r>
      <w:r w:rsidR="00F720BA">
        <w:rPr>
          <w:rFonts w:ascii="Arial" w:hAnsi="Arial" w:cs="Arial"/>
        </w:rPr>
        <w:t>6</w:t>
      </w:r>
      <w:r w:rsidRPr="00B07F87">
        <w:rPr>
          <w:rFonts w:ascii="Arial" w:hAnsi="Arial" w:cs="Arial"/>
        </w:rPr>
        <w:t xml:space="preserve"> Rusland</w:t>
      </w:r>
      <w:r w:rsidRPr="004A6E7C">
        <w:rPr>
          <w:rFonts w:ascii="Arial" w:hAnsi="Arial" w:cs="Arial"/>
        </w:rPr>
        <w:t xml:space="preserve"> verklaring.</w:t>
      </w:r>
    </w:p>
    <w:p w14:paraId="1E91ED98" w14:textId="77777777" w:rsidR="00287FFD" w:rsidRDefault="00287FFD" w:rsidP="00287FFD">
      <w:pPr>
        <w:pStyle w:val="Kop2"/>
        <w:keepLines/>
        <w:tabs>
          <w:tab w:val="clear" w:pos="1002"/>
        </w:tabs>
        <w:spacing w:before="200" w:line="240" w:lineRule="auto"/>
        <w:ind w:left="1065" w:hanging="705"/>
      </w:pPr>
      <w:bookmarkStart w:id="23" w:name="_Toc504134167"/>
      <w:bookmarkStart w:id="24" w:name="_Toc218762947"/>
      <w:r>
        <w:t>Geschiktheidseisen</w:t>
      </w:r>
      <w:bookmarkEnd w:id="23"/>
      <w:bookmarkEnd w:id="24"/>
    </w:p>
    <w:p w14:paraId="3F64DE9D" w14:textId="1B170172" w:rsidR="00287FFD" w:rsidRDefault="00287FFD" w:rsidP="00287FFD">
      <w:pPr>
        <w:pStyle w:val="Kop3"/>
        <w:keepLines/>
        <w:tabs>
          <w:tab w:val="clear" w:pos="1004"/>
        </w:tabs>
        <w:spacing w:before="200" w:line="240" w:lineRule="auto"/>
        <w:ind w:left="1080"/>
      </w:pPr>
      <w:bookmarkStart w:id="25" w:name="_Toc504134169"/>
      <w:bookmarkStart w:id="26" w:name="_Toc218762948"/>
      <w:r>
        <w:t>Technische bekwaamheid en/of beroepsbekwaamheid</w:t>
      </w:r>
      <w:bookmarkEnd w:id="25"/>
      <w:bookmarkEnd w:id="26"/>
    </w:p>
    <w:p w14:paraId="5839009A" w14:textId="77777777" w:rsidR="006C63FF" w:rsidRPr="006C63FF" w:rsidRDefault="006C63FF" w:rsidP="006C63FF">
      <w:pPr>
        <w:rPr>
          <w:rFonts w:ascii="Arial" w:hAnsi="Arial" w:cs="Arial"/>
        </w:rPr>
      </w:pPr>
      <w:r w:rsidRPr="006C63FF">
        <w:rPr>
          <w:rFonts w:ascii="Arial" w:hAnsi="Arial" w:cs="Arial"/>
        </w:rPr>
        <w:t>Door de opdrachtgever zijn de volgende kerncompetenties vastgesteld, benodigd voor het toetsen technische bekwaamheid en/of beroepsbekwaamheid, overeenstemmend met essentiële punten van de opdracht:</w:t>
      </w:r>
    </w:p>
    <w:p w14:paraId="1DD8FC79" w14:textId="77777777" w:rsidR="006C63FF" w:rsidRPr="006C63FF" w:rsidRDefault="006C63FF" w:rsidP="006C63FF">
      <w:pPr>
        <w:rPr>
          <w:rFonts w:ascii="Arial" w:hAnsi="Arial" w:cs="Arial"/>
        </w:rPr>
      </w:pPr>
      <w:r w:rsidRPr="006C63FF">
        <w:rPr>
          <w:rFonts w:ascii="Arial" w:hAnsi="Arial" w:cs="Arial"/>
        </w:rPr>
        <w:t xml:space="preserve"> </w:t>
      </w:r>
    </w:p>
    <w:p w14:paraId="285A7058" w14:textId="77777777" w:rsidR="006C63FF" w:rsidRPr="006C63FF" w:rsidRDefault="006C63FF" w:rsidP="006C63FF">
      <w:pPr>
        <w:rPr>
          <w:rFonts w:ascii="Arial" w:hAnsi="Arial" w:cs="Arial"/>
          <w:u w:val="single"/>
        </w:rPr>
      </w:pPr>
      <w:r w:rsidRPr="006C63FF">
        <w:rPr>
          <w:rFonts w:ascii="Arial" w:hAnsi="Arial" w:cs="Arial"/>
          <w:u w:val="single"/>
        </w:rPr>
        <w:t xml:space="preserve">Kerncompetentie 1       </w:t>
      </w:r>
    </w:p>
    <w:p w14:paraId="3094B743" w14:textId="70C2C1BD" w:rsidR="006C63FF" w:rsidRPr="006C63FF" w:rsidRDefault="00BF417F" w:rsidP="006C63FF">
      <w:pPr>
        <w:rPr>
          <w:rFonts w:ascii="Arial" w:hAnsi="Arial" w:cs="Arial"/>
        </w:rPr>
      </w:pPr>
      <w:r>
        <w:rPr>
          <w:rFonts w:ascii="Arial" w:hAnsi="Arial" w:cs="Arial"/>
        </w:rPr>
        <w:t>Het leveren van tijdelijk pe</w:t>
      </w:r>
      <w:r w:rsidR="00CA1F24">
        <w:rPr>
          <w:rFonts w:ascii="Arial" w:hAnsi="Arial" w:cs="Arial"/>
        </w:rPr>
        <w:t>r</w:t>
      </w:r>
      <w:r>
        <w:rPr>
          <w:rFonts w:ascii="Arial" w:hAnsi="Arial" w:cs="Arial"/>
        </w:rPr>
        <w:t>soneel</w:t>
      </w:r>
      <w:r w:rsidR="00CA1F24">
        <w:rPr>
          <w:rFonts w:ascii="Arial" w:hAnsi="Arial" w:cs="Arial"/>
        </w:rPr>
        <w:t xml:space="preserve">, met </w:t>
      </w:r>
      <w:r w:rsidR="00C23FBA">
        <w:rPr>
          <w:rFonts w:ascii="Arial" w:hAnsi="Arial" w:cs="Arial"/>
        </w:rPr>
        <w:t xml:space="preserve">een </w:t>
      </w:r>
      <w:r w:rsidR="001B0EEA">
        <w:rPr>
          <w:rFonts w:ascii="Arial" w:hAnsi="Arial" w:cs="Arial"/>
        </w:rPr>
        <w:t xml:space="preserve">minimum </w:t>
      </w:r>
      <w:r w:rsidR="00C23FBA">
        <w:rPr>
          <w:rFonts w:ascii="Arial" w:hAnsi="Arial" w:cs="Arial"/>
        </w:rPr>
        <w:t xml:space="preserve">aantal </w:t>
      </w:r>
      <w:r w:rsidR="001B0EEA">
        <w:rPr>
          <w:rFonts w:ascii="Arial" w:hAnsi="Arial" w:cs="Arial"/>
        </w:rPr>
        <w:t xml:space="preserve">van 5 </w:t>
      </w:r>
      <w:r w:rsidR="00F20681">
        <w:rPr>
          <w:rFonts w:ascii="Arial" w:hAnsi="Arial" w:cs="Arial"/>
        </w:rPr>
        <w:t>functies in het sociaal domein,</w:t>
      </w:r>
      <w:r w:rsidR="00C23FBA">
        <w:rPr>
          <w:rFonts w:ascii="Arial" w:hAnsi="Arial" w:cs="Arial"/>
        </w:rPr>
        <w:t xml:space="preserve"> zoals omschreven in paragraaf</w:t>
      </w:r>
      <w:r>
        <w:rPr>
          <w:rFonts w:ascii="Arial" w:hAnsi="Arial" w:cs="Arial"/>
        </w:rPr>
        <w:t xml:space="preserve"> </w:t>
      </w:r>
      <w:r w:rsidR="00C23FBA">
        <w:rPr>
          <w:rFonts w:ascii="Arial" w:hAnsi="Arial" w:cs="Arial"/>
        </w:rPr>
        <w:t xml:space="preserve">1.1 </w:t>
      </w:r>
      <w:r>
        <w:rPr>
          <w:rFonts w:ascii="Arial" w:hAnsi="Arial" w:cs="Arial"/>
        </w:rPr>
        <w:t>ter</w:t>
      </w:r>
      <w:r w:rsidR="00F20681">
        <w:rPr>
          <w:rFonts w:ascii="Arial" w:hAnsi="Arial" w:cs="Arial"/>
        </w:rPr>
        <w:t xml:space="preserve"> </w:t>
      </w:r>
      <w:r>
        <w:rPr>
          <w:rFonts w:ascii="Arial" w:hAnsi="Arial" w:cs="Arial"/>
        </w:rPr>
        <w:t xml:space="preserve">waarde van </w:t>
      </w:r>
      <w:r w:rsidR="00CA1F24">
        <w:rPr>
          <w:rFonts w:ascii="Arial" w:hAnsi="Arial" w:cs="Arial"/>
        </w:rPr>
        <w:t xml:space="preserve">minimaal 200.000 euro </w:t>
      </w:r>
      <w:r w:rsidR="00347286">
        <w:rPr>
          <w:rFonts w:ascii="Arial" w:hAnsi="Arial" w:cs="Arial"/>
        </w:rPr>
        <w:t xml:space="preserve">per contractperiode van minimaal 1 jaar, </w:t>
      </w:r>
      <w:r w:rsidR="00CA1F24">
        <w:rPr>
          <w:rFonts w:ascii="Arial" w:hAnsi="Arial" w:cs="Arial"/>
        </w:rPr>
        <w:t xml:space="preserve">bij </w:t>
      </w:r>
      <w:r w:rsidR="00347286">
        <w:rPr>
          <w:rFonts w:ascii="Arial" w:hAnsi="Arial" w:cs="Arial"/>
        </w:rPr>
        <w:t>één</w:t>
      </w:r>
      <w:r w:rsidR="00CA1F24">
        <w:rPr>
          <w:rFonts w:ascii="Arial" w:hAnsi="Arial" w:cs="Arial"/>
        </w:rPr>
        <w:t xml:space="preserve"> opdrachtgever.</w:t>
      </w:r>
    </w:p>
    <w:p w14:paraId="54475044" w14:textId="77777777" w:rsidR="006C63FF" w:rsidRPr="006C63FF" w:rsidRDefault="006C63FF" w:rsidP="006C63FF">
      <w:pPr>
        <w:rPr>
          <w:rFonts w:ascii="Arial" w:hAnsi="Arial" w:cs="Arial"/>
        </w:rPr>
      </w:pPr>
      <w:r w:rsidRPr="006C63FF">
        <w:rPr>
          <w:rFonts w:ascii="Arial" w:hAnsi="Arial" w:cs="Arial"/>
        </w:rPr>
        <w:t xml:space="preserve"> </w:t>
      </w:r>
    </w:p>
    <w:p w14:paraId="268D9588" w14:textId="77777777" w:rsidR="006C63FF" w:rsidRDefault="006C63FF" w:rsidP="006C63FF">
      <w:pPr>
        <w:rPr>
          <w:rFonts w:ascii="Arial" w:hAnsi="Arial" w:cs="Arial"/>
        </w:rPr>
      </w:pPr>
    </w:p>
    <w:p w14:paraId="4B9D1AD2" w14:textId="10342592" w:rsidR="006C63FF" w:rsidRPr="006C63FF" w:rsidRDefault="006C63FF" w:rsidP="006C63FF">
      <w:pPr>
        <w:rPr>
          <w:rFonts w:ascii="Arial" w:hAnsi="Arial" w:cs="Arial"/>
        </w:rPr>
      </w:pPr>
      <w:r w:rsidRPr="006C63FF">
        <w:rPr>
          <w:rFonts w:ascii="Arial" w:hAnsi="Arial" w:cs="Arial"/>
        </w:rPr>
        <w:t>Voor iedere kerncompetentie kan maximaal 1 referentie ingediend worden. Indien meer dan 1 referentieopdracht wordt opgegeven, zal slechts de eerste  opgegeven referentieopdracht worden beoordeeld.</w:t>
      </w:r>
      <w:r w:rsidR="004A6E7C">
        <w:rPr>
          <w:rFonts w:ascii="Arial" w:hAnsi="Arial" w:cs="Arial"/>
        </w:rPr>
        <w:t xml:space="preserve"> </w:t>
      </w:r>
    </w:p>
    <w:p w14:paraId="651AD835" w14:textId="77777777" w:rsidR="006C63FF" w:rsidRPr="006C63FF" w:rsidRDefault="006C63FF" w:rsidP="006C63FF">
      <w:pPr>
        <w:rPr>
          <w:rFonts w:ascii="Arial" w:hAnsi="Arial" w:cs="Arial"/>
        </w:rPr>
      </w:pPr>
      <w:r w:rsidRPr="006C63FF">
        <w:rPr>
          <w:rFonts w:ascii="Arial" w:hAnsi="Arial" w:cs="Arial"/>
        </w:rPr>
        <w:t xml:space="preserve"> </w:t>
      </w:r>
    </w:p>
    <w:p w14:paraId="51E55500" w14:textId="77777777" w:rsidR="006C63FF" w:rsidRPr="006C63FF" w:rsidRDefault="006C63FF" w:rsidP="006C63FF">
      <w:pPr>
        <w:rPr>
          <w:rFonts w:ascii="Arial" w:hAnsi="Arial" w:cs="Arial"/>
          <w:u w:val="single"/>
        </w:rPr>
      </w:pPr>
      <w:r w:rsidRPr="006C63FF">
        <w:rPr>
          <w:rFonts w:ascii="Arial" w:hAnsi="Arial" w:cs="Arial"/>
          <w:u w:val="single"/>
        </w:rPr>
        <w:t>Aandachtspunten</w:t>
      </w:r>
    </w:p>
    <w:p w14:paraId="6716A47D" w14:textId="412CB8E7" w:rsidR="006C63FF" w:rsidRDefault="006C63FF" w:rsidP="005B1A55">
      <w:pPr>
        <w:pStyle w:val="Lijstalinea"/>
        <w:numPr>
          <w:ilvl w:val="0"/>
          <w:numId w:val="20"/>
        </w:numPr>
        <w:rPr>
          <w:rFonts w:ascii="Arial" w:hAnsi="Arial" w:cs="Arial"/>
        </w:rPr>
      </w:pPr>
      <w:r w:rsidRPr="006C63FF">
        <w:rPr>
          <w:rFonts w:ascii="Arial" w:hAnsi="Arial" w:cs="Arial"/>
        </w:rPr>
        <w:t xml:space="preserve">De referenties moeten zijn </w:t>
      </w:r>
      <w:r w:rsidR="00FE61E7">
        <w:rPr>
          <w:rFonts w:ascii="Arial" w:hAnsi="Arial" w:cs="Arial"/>
        </w:rPr>
        <w:t>afgerond</w:t>
      </w:r>
      <w:r w:rsidRPr="006C63FF">
        <w:rPr>
          <w:rFonts w:ascii="Arial" w:hAnsi="Arial" w:cs="Arial"/>
        </w:rPr>
        <w:t xml:space="preserve"> binnen drie jaren voorafgaande aan de sluitingsdatum voor Inschrijving</w:t>
      </w:r>
      <w:r>
        <w:rPr>
          <w:rFonts w:ascii="Arial" w:hAnsi="Arial" w:cs="Arial"/>
        </w:rPr>
        <w:t>.</w:t>
      </w:r>
    </w:p>
    <w:p w14:paraId="19020F72" w14:textId="765DE9D3" w:rsidR="006C63FF" w:rsidRDefault="006C63FF" w:rsidP="005B1A55">
      <w:pPr>
        <w:pStyle w:val="Lijstalinea"/>
        <w:numPr>
          <w:ilvl w:val="0"/>
          <w:numId w:val="20"/>
        </w:numPr>
        <w:rPr>
          <w:rFonts w:ascii="Arial" w:hAnsi="Arial" w:cs="Arial"/>
        </w:rPr>
      </w:pPr>
      <w:r w:rsidRPr="006C63FF">
        <w:rPr>
          <w:rFonts w:ascii="Arial" w:hAnsi="Arial" w:cs="Arial"/>
        </w:rPr>
        <w:t xml:space="preserve">Voor elke </w:t>
      </w:r>
      <w:r w:rsidRPr="009C31E9">
        <w:rPr>
          <w:rFonts w:ascii="Arial" w:hAnsi="Arial" w:cs="Arial"/>
        </w:rPr>
        <w:t xml:space="preserve">referentie dient Inschrijver gebruik te maken van de bijlage </w:t>
      </w:r>
      <w:r w:rsidR="00D03F56">
        <w:rPr>
          <w:rFonts w:ascii="Arial" w:hAnsi="Arial" w:cs="Arial"/>
        </w:rPr>
        <w:t>7</w:t>
      </w:r>
      <w:r w:rsidR="004A6E7C" w:rsidRPr="009C31E9">
        <w:rPr>
          <w:rFonts w:ascii="Arial" w:hAnsi="Arial" w:cs="Arial"/>
        </w:rPr>
        <w:t xml:space="preserve"> </w:t>
      </w:r>
      <w:r w:rsidRPr="009C31E9">
        <w:rPr>
          <w:rFonts w:ascii="Arial" w:hAnsi="Arial" w:cs="Arial"/>
        </w:rPr>
        <w:t>Verklaring Kerncompetenties,</w:t>
      </w:r>
      <w:r>
        <w:rPr>
          <w:rFonts w:ascii="Arial" w:hAnsi="Arial" w:cs="Arial"/>
        </w:rPr>
        <w:t xml:space="preserve"> hi</w:t>
      </w:r>
      <w:r w:rsidRPr="006C63FF">
        <w:rPr>
          <w:rFonts w:ascii="Arial" w:hAnsi="Arial" w:cs="Arial"/>
        </w:rPr>
        <w:t xml:space="preserve">erop dient inschrijver alle </w:t>
      </w:r>
      <w:r>
        <w:rPr>
          <w:rFonts w:ascii="Arial" w:hAnsi="Arial" w:cs="Arial"/>
        </w:rPr>
        <w:t>gevraagde gegevens in te vullen</w:t>
      </w:r>
      <w:r w:rsidRPr="006C63FF">
        <w:rPr>
          <w:rFonts w:ascii="Arial" w:hAnsi="Arial" w:cs="Arial"/>
        </w:rPr>
        <w:t>.</w:t>
      </w:r>
      <w:r>
        <w:rPr>
          <w:rFonts w:ascii="Arial" w:hAnsi="Arial" w:cs="Arial"/>
        </w:rPr>
        <w:t xml:space="preserve"> </w:t>
      </w:r>
      <w:r w:rsidRPr="006C63FF">
        <w:rPr>
          <w:rFonts w:ascii="Arial" w:hAnsi="Arial" w:cs="Arial"/>
        </w:rPr>
        <w:t>U kunt de bijlage downloaden en ingevuld weer uploaden</w:t>
      </w:r>
      <w:r>
        <w:rPr>
          <w:rFonts w:ascii="Arial" w:hAnsi="Arial" w:cs="Arial"/>
        </w:rPr>
        <w:t>.</w:t>
      </w:r>
    </w:p>
    <w:p w14:paraId="16A7C5D4" w14:textId="77777777" w:rsidR="006C63FF" w:rsidRDefault="006C63FF" w:rsidP="005B1A55">
      <w:pPr>
        <w:pStyle w:val="Lijstalinea"/>
        <w:numPr>
          <w:ilvl w:val="0"/>
          <w:numId w:val="20"/>
        </w:numPr>
        <w:rPr>
          <w:rFonts w:ascii="Arial" w:hAnsi="Arial" w:cs="Arial"/>
        </w:rPr>
      </w:pPr>
      <w:r w:rsidRPr="006C63FF">
        <w:rPr>
          <w:rFonts w:ascii="Arial" w:hAnsi="Arial" w:cs="Arial"/>
        </w:rPr>
        <w:t>Het is toegestaan dat inschrijver één referentie gebruikt voor het aantonen van meerdere competenties.</w:t>
      </w:r>
    </w:p>
    <w:p w14:paraId="19A7CE7C" w14:textId="5362F6ED" w:rsidR="006C63FF" w:rsidRPr="006C63FF" w:rsidRDefault="006C63FF" w:rsidP="005B1A55">
      <w:pPr>
        <w:pStyle w:val="Lijstalinea"/>
        <w:numPr>
          <w:ilvl w:val="0"/>
          <w:numId w:val="20"/>
        </w:numPr>
        <w:rPr>
          <w:rFonts w:ascii="Arial" w:hAnsi="Arial" w:cs="Arial"/>
        </w:rPr>
      </w:pPr>
      <w:r w:rsidRPr="006C63FF">
        <w:rPr>
          <w:rFonts w:ascii="Arial" w:hAnsi="Arial" w:cs="Arial"/>
        </w:rPr>
        <w:t>De opdrachtgever behoudt zich het recht voor referenties op juistheid te controleren. Indien bij een competentie meer dan 1 referentie wordt ingediend, zal alleen de eerste referentie worden beoordeeld.</w:t>
      </w:r>
    </w:p>
    <w:p w14:paraId="55A928DD" w14:textId="77777777" w:rsidR="006C63FF" w:rsidRPr="006C63FF" w:rsidRDefault="006C63FF" w:rsidP="006C63FF">
      <w:pPr>
        <w:rPr>
          <w:rFonts w:ascii="Arial" w:hAnsi="Arial" w:cs="Arial"/>
        </w:rPr>
      </w:pPr>
      <w:r w:rsidRPr="006C63FF">
        <w:rPr>
          <w:rFonts w:ascii="Arial" w:hAnsi="Arial" w:cs="Arial"/>
        </w:rPr>
        <w:t xml:space="preserve"> </w:t>
      </w:r>
    </w:p>
    <w:p w14:paraId="55917A81" w14:textId="77777777" w:rsidR="006C63FF" w:rsidRPr="006C63FF" w:rsidRDefault="006C63FF" w:rsidP="006C63FF">
      <w:pPr>
        <w:rPr>
          <w:rFonts w:ascii="Arial" w:hAnsi="Arial" w:cs="Arial"/>
          <w:u w:val="single"/>
        </w:rPr>
      </w:pPr>
      <w:r w:rsidRPr="006C63FF">
        <w:rPr>
          <w:rFonts w:ascii="Arial" w:hAnsi="Arial" w:cs="Arial"/>
          <w:u w:val="single"/>
        </w:rPr>
        <w:t>Beroep op een derde</w:t>
      </w:r>
    </w:p>
    <w:p w14:paraId="491586FF" w14:textId="77777777" w:rsidR="006C63FF" w:rsidRPr="006C63FF" w:rsidRDefault="006C63FF" w:rsidP="006C63FF">
      <w:pPr>
        <w:rPr>
          <w:rFonts w:ascii="Arial" w:hAnsi="Arial" w:cs="Arial"/>
        </w:rPr>
      </w:pPr>
      <w:r w:rsidRPr="006C63FF">
        <w:rPr>
          <w:rFonts w:ascii="Arial" w:hAnsi="Arial" w:cs="Arial"/>
        </w:rPr>
        <w:t>Inschrijver kan zich zo nodig beroepen op de draagkracht van derden, ongeacht de juridische aard van de banden met die derden, om aan de minimumeisen op het gebied van de competenties te voldoen.</w:t>
      </w:r>
    </w:p>
    <w:p w14:paraId="59E8C033" w14:textId="77777777" w:rsidR="006C63FF" w:rsidRPr="006C63FF" w:rsidRDefault="006C63FF" w:rsidP="006C63FF">
      <w:pPr>
        <w:rPr>
          <w:rFonts w:ascii="Arial" w:hAnsi="Arial" w:cs="Arial"/>
        </w:rPr>
      </w:pPr>
      <w:r w:rsidRPr="006C63FF">
        <w:rPr>
          <w:rFonts w:ascii="Arial" w:hAnsi="Arial" w:cs="Arial"/>
        </w:rPr>
        <w:t xml:space="preserve"> </w:t>
      </w:r>
    </w:p>
    <w:p w14:paraId="6EF178A5" w14:textId="1FB3B40F" w:rsidR="006C63FF" w:rsidRPr="006C63FF" w:rsidRDefault="006C63FF" w:rsidP="006C63FF">
      <w:pPr>
        <w:rPr>
          <w:rFonts w:ascii="Arial" w:hAnsi="Arial" w:cs="Arial"/>
        </w:rPr>
      </w:pPr>
      <w:r w:rsidRPr="006C63FF">
        <w:rPr>
          <w:rFonts w:ascii="Arial" w:hAnsi="Arial" w:cs="Arial"/>
        </w:rPr>
        <w:t>Indien inschrijver zich beroept op de technische bekwaamheid en/of beroepsbekwaamheid van een derde dan kan inschrijver op het moment van Inschrijving volstaan met</w:t>
      </w:r>
      <w:r w:rsidR="00C63006">
        <w:rPr>
          <w:rFonts w:ascii="Arial" w:hAnsi="Arial" w:cs="Arial"/>
        </w:rPr>
        <w:t xml:space="preserve"> het</w:t>
      </w:r>
      <w:r w:rsidRPr="006C63FF">
        <w:rPr>
          <w:rFonts w:ascii="Arial" w:hAnsi="Arial" w:cs="Arial"/>
        </w:rPr>
        <w:t xml:space="preserve"> invullen door inschrijver van deel II C van de "UEA</w:t>
      </w:r>
      <w:r>
        <w:rPr>
          <w:rFonts w:ascii="Arial" w:hAnsi="Arial" w:cs="Arial"/>
        </w:rPr>
        <w:t>"</w:t>
      </w:r>
      <w:r w:rsidRPr="006C63FF">
        <w:rPr>
          <w:rFonts w:ascii="Arial" w:hAnsi="Arial" w:cs="Arial"/>
        </w:rPr>
        <w:t>.</w:t>
      </w:r>
    </w:p>
    <w:p w14:paraId="40AE3FC9" w14:textId="77777777" w:rsidR="006C63FF" w:rsidRPr="006C63FF" w:rsidRDefault="006C63FF" w:rsidP="006C63FF">
      <w:pPr>
        <w:rPr>
          <w:rFonts w:ascii="Arial" w:hAnsi="Arial" w:cs="Arial"/>
        </w:rPr>
      </w:pPr>
      <w:r w:rsidRPr="006C63FF">
        <w:rPr>
          <w:rFonts w:ascii="Arial" w:hAnsi="Arial" w:cs="Arial"/>
        </w:rPr>
        <w:t xml:space="preserve"> </w:t>
      </w:r>
    </w:p>
    <w:p w14:paraId="77D1E6F2" w14:textId="77777777" w:rsidR="006C63FF" w:rsidRPr="006C63FF" w:rsidRDefault="006C63FF" w:rsidP="006C63FF">
      <w:pPr>
        <w:rPr>
          <w:rFonts w:ascii="Arial" w:hAnsi="Arial" w:cs="Arial"/>
        </w:rPr>
      </w:pPr>
      <w:r w:rsidRPr="006C63FF">
        <w:rPr>
          <w:rFonts w:ascii="Arial" w:hAnsi="Arial" w:cs="Arial"/>
        </w:rPr>
        <w:t xml:space="preserve">Door het ondertekenen van deze eigen verklaringen geven inschrijver en de derden aan dat zij gezamenlijk voldoen aan de het gestelde ten aan zien van de vereiste competenties en dat bij </w:t>
      </w:r>
      <w:r w:rsidRPr="006C63FF">
        <w:rPr>
          <w:rFonts w:ascii="Arial" w:hAnsi="Arial" w:cs="Arial"/>
        </w:rPr>
        <w:lastRenderedPageBreak/>
        <w:t>eventuele uitvoering van de opdracht daadwerkelijk kan worden beschikt over de noodzakelijke middelen van deze derde en dat deze derde daadwerkelijk zal worden ingezet bij de uitvoering van de opdracht, voor zover het de onderdelen betreft waarop de bekwaamheid betrekking heeft.</w:t>
      </w:r>
    </w:p>
    <w:p w14:paraId="4A95C574" w14:textId="77777777" w:rsidR="006C63FF" w:rsidRPr="006C63FF" w:rsidRDefault="006C63FF" w:rsidP="006C63FF">
      <w:pPr>
        <w:rPr>
          <w:rFonts w:ascii="Arial" w:hAnsi="Arial" w:cs="Arial"/>
        </w:rPr>
      </w:pPr>
      <w:r w:rsidRPr="006C63FF">
        <w:rPr>
          <w:rFonts w:ascii="Arial" w:hAnsi="Arial" w:cs="Arial"/>
        </w:rPr>
        <w:t xml:space="preserve"> </w:t>
      </w:r>
    </w:p>
    <w:p w14:paraId="6EC4D093" w14:textId="77777777" w:rsidR="006C63FF" w:rsidRPr="006C63FF" w:rsidRDefault="006C63FF" w:rsidP="006C63FF">
      <w:pPr>
        <w:rPr>
          <w:rFonts w:ascii="Arial" w:hAnsi="Arial" w:cs="Arial"/>
        </w:rPr>
      </w:pPr>
      <w:r w:rsidRPr="006C63FF">
        <w:rPr>
          <w:rFonts w:ascii="Arial" w:hAnsi="Arial" w:cs="Arial"/>
        </w:rPr>
        <w:t>Een onderaannemer, op wiens technische bekwaamheid inschrijver zich beroept om aan de minimumeisen te voldoen moet daadwerkelijk worden ingezet bij de uitvoering van de opdracht, voor zover het de onderdelen betreft waarop de bekwaamheid betrekking heeft. Indien de opdracht aan de Inschrijver wordt opgedragen is de inschrijver tot deze inzet van deze derde verplicht.</w:t>
      </w:r>
    </w:p>
    <w:p w14:paraId="5C9F2A4F" w14:textId="6D5CA99A" w:rsidR="006C63FF" w:rsidRDefault="006C63FF" w:rsidP="006C63FF"/>
    <w:p w14:paraId="5A1FA813" w14:textId="3A0EFA3C" w:rsidR="00287FFD" w:rsidRDefault="00B879DD" w:rsidP="00287FFD">
      <w:pPr>
        <w:pStyle w:val="Kop2"/>
        <w:keepLines/>
        <w:tabs>
          <w:tab w:val="clear" w:pos="1002"/>
        </w:tabs>
        <w:spacing w:before="200" w:line="240" w:lineRule="auto"/>
        <w:ind w:left="1065" w:hanging="705"/>
      </w:pPr>
      <w:bookmarkStart w:id="27" w:name="_Toc504134170"/>
      <w:bookmarkStart w:id="28" w:name="_Toc218762949"/>
      <w:r>
        <w:t>A</w:t>
      </w:r>
      <w:r w:rsidR="00287FFD">
        <w:t>ansprakelijkheid</w:t>
      </w:r>
      <w:bookmarkEnd w:id="27"/>
      <w:bookmarkEnd w:id="28"/>
    </w:p>
    <w:p w14:paraId="36F51293" w14:textId="2D591FFF" w:rsidR="006C63FF" w:rsidRPr="006262E4" w:rsidRDefault="006C63FF" w:rsidP="006C63FF">
      <w:pPr>
        <w:rPr>
          <w:rFonts w:ascii="Arial" w:hAnsi="Arial" w:cs="Arial"/>
        </w:rPr>
      </w:pPr>
      <w:r w:rsidRPr="006262E4">
        <w:rPr>
          <w:rFonts w:ascii="Arial" w:hAnsi="Arial" w:cs="Arial"/>
        </w:rPr>
        <w:t>Inschrijver dient adequaat verzekerd te zijn tegen bedrijfs</w:t>
      </w:r>
      <w:r w:rsidR="00B879DD" w:rsidRPr="006262E4">
        <w:rPr>
          <w:rFonts w:ascii="Arial" w:hAnsi="Arial" w:cs="Arial"/>
        </w:rPr>
        <w:t>aansprakelijkheid</w:t>
      </w:r>
      <w:r w:rsidRPr="006262E4">
        <w:rPr>
          <w:rFonts w:ascii="Arial" w:hAnsi="Arial" w:cs="Arial"/>
        </w:rPr>
        <w:t xml:space="preserve"> en</w:t>
      </w:r>
      <w:r w:rsidR="00B879DD" w:rsidRPr="006262E4">
        <w:rPr>
          <w:rFonts w:ascii="Arial" w:hAnsi="Arial" w:cs="Arial"/>
        </w:rPr>
        <w:t>/of</w:t>
      </w:r>
      <w:r w:rsidRPr="006262E4">
        <w:rPr>
          <w:rFonts w:ascii="Arial" w:hAnsi="Arial" w:cs="Arial"/>
        </w:rPr>
        <w:t xml:space="preserve"> beroepsaansprakelijkheid</w:t>
      </w:r>
      <w:r w:rsidR="00FC05A4" w:rsidRPr="006262E4">
        <w:rPr>
          <w:rFonts w:ascii="Arial" w:hAnsi="Arial" w:cs="Arial"/>
        </w:rPr>
        <w:t xml:space="preserve">. </w:t>
      </w:r>
      <w:r w:rsidRPr="006262E4">
        <w:rPr>
          <w:rFonts w:ascii="Arial" w:hAnsi="Arial" w:cs="Arial"/>
        </w:rPr>
        <w:t xml:space="preserve"> Inschrijver dient op eerste verzoek van de opdrachtgever binnen 7 kalenderdagen een bewijs hiervan over te leggen. Hieruit moet de actualiteit van de looptijd van de verzekering zijn af te leiden. </w:t>
      </w:r>
    </w:p>
    <w:p w14:paraId="72D66C4A" w14:textId="77777777" w:rsidR="006C63FF" w:rsidRPr="006262E4" w:rsidRDefault="006C63FF" w:rsidP="006C63FF">
      <w:pPr>
        <w:rPr>
          <w:rFonts w:ascii="Arial" w:hAnsi="Arial" w:cs="Arial"/>
        </w:rPr>
      </w:pPr>
      <w:r w:rsidRPr="006262E4">
        <w:rPr>
          <w:rFonts w:ascii="Arial" w:hAnsi="Arial" w:cs="Arial"/>
        </w:rPr>
        <w:t xml:space="preserve"> </w:t>
      </w:r>
    </w:p>
    <w:p w14:paraId="27053963" w14:textId="5FD48945" w:rsidR="006C63FF" w:rsidRPr="006262E4" w:rsidRDefault="006C63FF" w:rsidP="006C63FF">
      <w:pPr>
        <w:rPr>
          <w:rFonts w:ascii="Arial" w:hAnsi="Arial" w:cs="Arial"/>
        </w:rPr>
      </w:pPr>
      <w:r w:rsidRPr="006262E4">
        <w:rPr>
          <w:rFonts w:ascii="Arial" w:hAnsi="Arial" w:cs="Arial"/>
        </w:rPr>
        <w:t>Op het moment van inschrijving kan inschrijver volstaan met het ondertekenen van het "Uniform Europees aanbestedingsdocument (UEA)" (vraag 1.3.1). Door het ondertekenen van deze eigen verklaring geeft inschrijver aan dat hij voldoet aan al het gestelde ten aanzien van de gestelde minimumeisen en dat inschrijver de eventueel verlangde bewijsstukken/verklaringen op het eerste verzoek van opdrachtgever binnen 7 kalenderdagen kan verstrekken.</w:t>
      </w:r>
    </w:p>
    <w:p w14:paraId="0E775107" w14:textId="77777777" w:rsidR="006C63FF" w:rsidRPr="006262E4" w:rsidRDefault="006C63FF" w:rsidP="006C63FF">
      <w:pPr>
        <w:rPr>
          <w:rFonts w:ascii="Arial" w:hAnsi="Arial" w:cs="Arial"/>
        </w:rPr>
      </w:pPr>
      <w:r w:rsidRPr="006262E4">
        <w:rPr>
          <w:rFonts w:ascii="Arial" w:hAnsi="Arial" w:cs="Arial"/>
        </w:rPr>
        <w:t xml:space="preserve"> </w:t>
      </w:r>
    </w:p>
    <w:p w14:paraId="5A13957B" w14:textId="16778EF9" w:rsidR="006C63FF" w:rsidRPr="006262E4" w:rsidRDefault="006C63FF" w:rsidP="006C63FF">
      <w:pPr>
        <w:rPr>
          <w:rFonts w:ascii="Arial" w:hAnsi="Arial" w:cs="Arial"/>
        </w:rPr>
      </w:pPr>
    </w:p>
    <w:p w14:paraId="3532478C" w14:textId="77777777" w:rsidR="006C63FF" w:rsidRPr="006262E4" w:rsidRDefault="006C63FF" w:rsidP="006C63FF">
      <w:pPr>
        <w:rPr>
          <w:rFonts w:ascii="Arial" w:hAnsi="Arial" w:cs="Arial"/>
          <w:u w:val="single"/>
        </w:rPr>
      </w:pPr>
      <w:r w:rsidRPr="006262E4">
        <w:rPr>
          <w:rFonts w:ascii="Arial" w:hAnsi="Arial" w:cs="Arial"/>
          <w:u w:val="single"/>
        </w:rPr>
        <w:t xml:space="preserve">Combinatie  </w:t>
      </w:r>
    </w:p>
    <w:p w14:paraId="64EF9296" w14:textId="698BD860" w:rsidR="006C63FF" w:rsidRPr="006262E4" w:rsidRDefault="006C63FF" w:rsidP="006C63FF">
      <w:pPr>
        <w:rPr>
          <w:rFonts w:ascii="Arial" w:hAnsi="Arial" w:cs="Arial"/>
        </w:rPr>
      </w:pPr>
      <w:r w:rsidRPr="006262E4">
        <w:rPr>
          <w:rFonts w:ascii="Arial" w:hAnsi="Arial" w:cs="Arial"/>
        </w:rPr>
        <w:t xml:space="preserve">Indien Inschrijver een combinatie is, dienen alle leden van de combinatie een dergelijk bewijs te overleggen. </w:t>
      </w:r>
    </w:p>
    <w:p w14:paraId="34F8D682" w14:textId="77777777" w:rsidR="00FC05A4" w:rsidRPr="006262E4" w:rsidRDefault="00FC05A4" w:rsidP="006C63FF">
      <w:pPr>
        <w:rPr>
          <w:rFonts w:ascii="Arial" w:hAnsi="Arial" w:cs="Arial"/>
        </w:rPr>
      </w:pPr>
    </w:p>
    <w:p w14:paraId="5C6A6549" w14:textId="6042E5D2" w:rsidR="00287FFD" w:rsidRPr="006262E4" w:rsidRDefault="00287FFD" w:rsidP="00DF5C7E">
      <w:pPr>
        <w:pStyle w:val="Kop2"/>
        <w:keepLines/>
        <w:tabs>
          <w:tab w:val="clear" w:pos="1002"/>
        </w:tabs>
        <w:spacing w:before="200" w:line="240" w:lineRule="auto"/>
        <w:ind w:left="1065" w:hanging="705"/>
        <w:rPr>
          <w:lang w:eastAsia="nl-NL"/>
        </w:rPr>
      </w:pPr>
      <w:bookmarkStart w:id="29" w:name="_Toc218762950"/>
      <w:r w:rsidRPr="006262E4">
        <w:rPr>
          <w:lang w:eastAsia="nl-NL"/>
        </w:rPr>
        <w:t>Holdingverklaring</w:t>
      </w:r>
      <w:bookmarkEnd w:id="29"/>
    </w:p>
    <w:p w14:paraId="73CD4566" w14:textId="3B6A0694" w:rsidR="00287FFD" w:rsidRDefault="004A6E7C" w:rsidP="00287FFD">
      <w:pPr>
        <w:rPr>
          <w:lang w:eastAsia="nl-NL"/>
        </w:rPr>
      </w:pPr>
      <w:r w:rsidRPr="006262E4">
        <w:rPr>
          <w:rFonts w:ascii="Arial" w:hAnsi="Arial" w:cs="Arial"/>
          <w:lang w:eastAsia="nl-NL"/>
        </w:rPr>
        <w:t>Indien inschrijver onderdeel is van een holding, dan dient er een holdingverklaring ingediend te worden. Deze is bijgevoegd als bijlage 8.</w:t>
      </w:r>
    </w:p>
    <w:p w14:paraId="7D3DC907" w14:textId="32D511BA" w:rsidR="00287FFD" w:rsidRDefault="00287FFD" w:rsidP="00287FFD">
      <w:pPr>
        <w:rPr>
          <w:lang w:eastAsia="nl-NL"/>
        </w:rPr>
      </w:pPr>
    </w:p>
    <w:p w14:paraId="29D9DDE5" w14:textId="77E5B03A" w:rsidR="00F22EDA" w:rsidRDefault="00F22EDA" w:rsidP="00F22EDA">
      <w:pPr>
        <w:pStyle w:val="Kop2"/>
        <w:rPr>
          <w:lang w:eastAsia="nl-NL"/>
        </w:rPr>
      </w:pPr>
      <w:bookmarkStart w:id="30" w:name="_Toc218762951"/>
      <w:bookmarkEnd w:id="14"/>
      <w:r>
        <w:rPr>
          <w:lang w:eastAsia="nl-NL"/>
        </w:rPr>
        <w:t>Programma van eisen</w:t>
      </w:r>
      <w:bookmarkEnd w:id="30"/>
    </w:p>
    <w:p w14:paraId="2D2772FA" w14:textId="77777777" w:rsidR="00F22EDA" w:rsidRDefault="00F22EDA" w:rsidP="00F22EDA">
      <w:pPr>
        <w:rPr>
          <w:lang w:eastAsia="nl-NL"/>
        </w:rPr>
      </w:pPr>
    </w:p>
    <w:p w14:paraId="11F77F08" w14:textId="71725457" w:rsidR="00F22EDA" w:rsidRPr="00F22EDA" w:rsidRDefault="00F22EDA" w:rsidP="00F22EDA">
      <w:pPr>
        <w:rPr>
          <w:rFonts w:ascii="Arial" w:hAnsi="Arial" w:cs="Arial"/>
          <w:lang w:eastAsia="nl-NL"/>
        </w:rPr>
      </w:pPr>
      <w:r w:rsidRPr="00F22EDA">
        <w:rPr>
          <w:rFonts w:ascii="Arial" w:hAnsi="Arial" w:cs="Arial"/>
          <w:lang w:eastAsia="nl-NL"/>
        </w:rPr>
        <w:t>Zie bijlage programma van eisen</w:t>
      </w:r>
    </w:p>
    <w:p w14:paraId="6165B699" w14:textId="7DF4BD25" w:rsidR="00600EC1" w:rsidRDefault="00F22EDA" w:rsidP="00036742">
      <w:pPr>
        <w:spacing w:line="276" w:lineRule="auto"/>
        <w:rPr>
          <w:rFonts w:ascii="Arial" w:hAnsi="Arial" w:cs="Arial"/>
        </w:rPr>
      </w:pPr>
      <w:r>
        <w:rPr>
          <w:lang w:eastAsia="nl-NL"/>
        </w:rPr>
        <w:t xml:space="preserve"> </w:t>
      </w:r>
    </w:p>
    <w:p w14:paraId="4D5DDB0A" w14:textId="77777777" w:rsidR="00254234" w:rsidRPr="000164BE" w:rsidRDefault="00254234" w:rsidP="00FB139B">
      <w:pPr>
        <w:spacing w:line="276" w:lineRule="auto"/>
        <w:rPr>
          <w:rFonts w:ascii="Arial" w:hAnsi="Arial" w:cs="Arial"/>
        </w:rPr>
      </w:pPr>
    </w:p>
    <w:p w14:paraId="61E6684E" w14:textId="7397036E" w:rsidR="00FF2AE0" w:rsidRDefault="00FF2AE0" w:rsidP="00FB139B">
      <w:pPr>
        <w:spacing w:line="276" w:lineRule="auto"/>
      </w:pPr>
    </w:p>
    <w:p w14:paraId="3554481E" w14:textId="50AB5169" w:rsidR="00254234" w:rsidRDefault="00254234" w:rsidP="00FB139B">
      <w:pPr>
        <w:spacing w:line="276" w:lineRule="auto"/>
        <w:rPr>
          <w:rFonts w:ascii="Arial" w:hAnsi="Arial" w:cs="Arial"/>
        </w:rPr>
      </w:pPr>
      <w:r>
        <w:rPr>
          <w:rFonts w:ascii="Arial" w:hAnsi="Arial" w:cs="Arial"/>
        </w:rPr>
        <w:br w:type="page"/>
      </w:r>
    </w:p>
    <w:p w14:paraId="74CD8A2A" w14:textId="702A5F97" w:rsidR="00254234" w:rsidRDefault="00254234" w:rsidP="00FB139B">
      <w:pPr>
        <w:pStyle w:val="Kop1"/>
      </w:pPr>
      <w:bookmarkStart w:id="31" w:name="_Toc517689533"/>
      <w:bookmarkStart w:id="32" w:name="_Toc520462773"/>
      <w:bookmarkStart w:id="33" w:name="_Toc521398529"/>
      <w:bookmarkStart w:id="34" w:name="_Toc218762952"/>
      <w:r w:rsidRPr="005824FF">
        <w:lastRenderedPageBreak/>
        <w:t>Gunning</w:t>
      </w:r>
      <w:r w:rsidR="006C6F2C">
        <w:t>s</w:t>
      </w:r>
      <w:r w:rsidRPr="005824FF">
        <w:t>criteria</w:t>
      </w:r>
      <w:bookmarkEnd w:id="31"/>
      <w:bookmarkEnd w:id="32"/>
      <w:bookmarkEnd w:id="33"/>
      <w:bookmarkEnd w:id="34"/>
    </w:p>
    <w:p w14:paraId="0C3A599C" w14:textId="77777777" w:rsidR="00254234" w:rsidRPr="005F5EA1" w:rsidRDefault="00254234" w:rsidP="00FB139B">
      <w:pPr>
        <w:spacing w:line="276" w:lineRule="auto"/>
        <w:rPr>
          <w:rFonts w:ascii="Arial" w:hAnsi="Arial" w:cs="Arial"/>
          <w:szCs w:val="20"/>
        </w:rPr>
      </w:pPr>
    </w:p>
    <w:p w14:paraId="64FD036F" w14:textId="2D80DAA4" w:rsidR="00091DCA" w:rsidRDefault="006809B7" w:rsidP="00FB139B">
      <w:pPr>
        <w:spacing w:line="276" w:lineRule="auto"/>
        <w:rPr>
          <w:rFonts w:ascii="Arial" w:hAnsi="Arial" w:cs="Arial"/>
          <w:szCs w:val="20"/>
        </w:rPr>
      </w:pPr>
      <w:r>
        <w:rPr>
          <w:rFonts w:ascii="Arial" w:hAnsi="Arial" w:cs="Arial"/>
          <w:szCs w:val="20"/>
        </w:rPr>
        <w:t xml:space="preserve">Het gunningscriterium in deze </w:t>
      </w:r>
      <w:r w:rsidRPr="00CA4469">
        <w:rPr>
          <w:rFonts w:ascii="Arial" w:hAnsi="Arial" w:cs="Arial"/>
          <w:szCs w:val="20"/>
        </w:rPr>
        <w:t>aanbesteding is de beste prijs kwaliteitverhouding</w:t>
      </w:r>
      <w:r w:rsidR="009A1D89" w:rsidRPr="00CA4469">
        <w:rPr>
          <w:rFonts w:ascii="Arial" w:hAnsi="Arial" w:cs="Arial"/>
          <w:szCs w:val="20"/>
        </w:rPr>
        <w:t>. De uitwerking</w:t>
      </w:r>
      <w:r w:rsidR="009A1D89">
        <w:rPr>
          <w:rFonts w:ascii="Arial" w:hAnsi="Arial" w:cs="Arial"/>
          <w:szCs w:val="20"/>
        </w:rPr>
        <w:t xml:space="preserve"> van dit gunningscriterium en de wijze van beoordelen vindt u in de navolgende paragrafen.</w:t>
      </w:r>
    </w:p>
    <w:p w14:paraId="438778E0" w14:textId="15F9FB54" w:rsidR="00091DCA" w:rsidRDefault="00023503" w:rsidP="00FB139B">
      <w:pPr>
        <w:spacing w:line="276" w:lineRule="auto"/>
        <w:rPr>
          <w:rFonts w:ascii="Arial" w:hAnsi="Arial" w:cs="Arial"/>
          <w:szCs w:val="20"/>
        </w:rPr>
      </w:pPr>
      <w:r>
        <w:rPr>
          <w:rFonts w:ascii="Arial" w:hAnsi="Arial" w:cs="Arial"/>
          <w:szCs w:val="20"/>
        </w:rPr>
        <w:t xml:space="preserve">De </w:t>
      </w:r>
      <w:r w:rsidR="000B69D8">
        <w:rPr>
          <w:rFonts w:ascii="Arial" w:hAnsi="Arial" w:cs="Arial"/>
          <w:szCs w:val="20"/>
        </w:rPr>
        <w:t>gegadigde</w:t>
      </w:r>
      <w:r>
        <w:rPr>
          <w:rFonts w:ascii="Arial" w:hAnsi="Arial" w:cs="Arial"/>
          <w:szCs w:val="20"/>
        </w:rPr>
        <w:t xml:space="preserve"> </w:t>
      </w:r>
      <w:r w:rsidR="000D6946">
        <w:rPr>
          <w:rFonts w:ascii="Arial" w:hAnsi="Arial" w:cs="Arial"/>
          <w:szCs w:val="20"/>
        </w:rPr>
        <w:t>d</w:t>
      </w:r>
      <w:r w:rsidR="002637EA">
        <w:rPr>
          <w:rFonts w:ascii="Arial" w:hAnsi="Arial" w:cs="Arial"/>
          <w:szCs w:val="20"/>
        </w:rPr>
        <w:t xml:space="preserve">ient minimaal </w:t>
      </w:r>
      <w:r w:rsidR="005F7D15">
        <w:rPr>
          <w:rFonts w:ascii="Arial" w:hAnsi="Arial" w:cs="Arial"/>
          <w:szCs w:val="20"/>
        </w:rPr>
        <w:t>5</w:t>
      </w:r>
      <w:r w:rsidR="002637EA">
        <w:rPr>
          <w:rFonts w:ascii="Arial" w:hAnsi="Arial" w:cs="Arial"/>
          <w:szCs w:val="20"/>
        </w:rPr>
        <w:t xml:space="preserve">0 punten </w:t>
      </w:r>
      <w:r w:rsidR="000D6946">
        <w:rPr>
          <w:rFonts w:ascii="Arial" w:hAnsi="Arial" w:cs="Arial"/>
          <w:szCs w:val="20"/>
        </w:rPr>
        <w:t xml:space="preserve">te behalen om voor gunning in aanmerking te komen. De  </w:t>
      </w:r>
      <w:r w:rsidR="007D40E5">
        <w:rPr>
          <w:rFonts w:ascii="Arial" w:hAnsi="Arial" w:cs="Arial"/>
          <w:szCs w:val="20"/>
        </w:rPr>
        <w:t>ge</w:t>
      </w:r>
      <w:r w:rsidR="00A0649A">
        <w:rPr>
          <w:rFonts w:ascii="Arial" w:hAnsi="Arial" w:cs="Arial"/>
          <w:szCs w:val="20"/>
        </w:rPr>
        <w:t>ga</w:t>
      </w:r>
      <w:r w:rsidR="007D40E5">
        <w:rPr>
          <w:rFonts w:ascii="Arial" w:hAnsi="Arial" w:cs="Arial"/>
          <w:szCs w:val="20"/>
        </w:rPr>
        <w:t>d</w:t>
      </w:r>
      <w:r w:rsidR="00A0649A">
        <w:rPr>
          <w:rFonts w:ascii="Arial" w:hAnsi="Arial" w:cs="Arial"/>
          <w:szCs w:val="20"/>
        </w:rPr>
        <w:t xml:space="preserve">igden </w:t>
      </w:r>
      <w:r w:rsidR="007D40E5">
        <w:rPr>
          <w:rFonts w:ascii="Arial" w:hAnsi="Arial" w:cs="Arial"/>
          <w:szCs w:val="20"/>
        </w:rPr>
        <w:t>met de hoogste score</w:t>
      </w:r>
      <w:r w:rsidR="00A0649A">
        <w:rPr>
          <w:rFonts w:ascii="Arial" w:hAnsi="Arial" w:cs="Arial"/>
          <w:szCs w:val="20"/>
        </w:rPr>
        <w:t>, met een maximum van</w:t>
      </w:r>
      <w:r w:rsidR="00047E8E">
        <w:rPr>
          <w:rFonts w:ascii="Arial" w:hAnsi="Arial" w:cs="Arial"/>
          <w:szCs w:val="20"/>
        </w:rPr>
        <w:t xml:space="preserve"> 3</w:t>
      </w:r>
      <w:r w:rsidR="00A0649A">
        <w:rPr>
          <w:rFonts w:ascii="Arial" w:hAnsi="Arial" w:cs="Arial"/>
          <w:szCs w:val="20"/>
        </w:rPr>
        <w:t xml:space="preserve"> gegadigden, </w:t>
      </w:r>
      <w:r w:rsidR="007D40E5">
        <w:rPr>
          <w:rFonts w:ascii="Arial" w:hAnsi="Arial" w:cs="Arial"/>
          <w:szCs w:val="20"/>
        </w:rPr>
        <w:t xml:space="preserve">wordt een </w:t>
      </w:r>
      <w:r w:rsidR="00A0649A">
        <w:rPr>
          <w:rFonts w:ascii="Arial" w:hAnsi="Arial" w:cs="Arial"/>
          <w:szCs w:val="20"/>
        </w:rPr>
        <w:t>contract aangeboden.</w:t>
      </w:r>
    </w:p>
    <w:p w14:paraId="21659849" w14:textId="77777777" w:rsidR="00111D3C" w:rsidRDefault="00111D3C" w:rsidP="009A1D89">
      <w:pPr>
        <w:spacing w:line="276" w:lineRule="auto"/>
        <w:rPr>
          <w:rFonts w:ascii="Arial" w:hAnsi="Arial" w:cs="Arial"/>
          <w:szCs w:val="20"/>
        </w:rPr>
      </w:pPr>
    </w:p>
    <w:p w14:paraId="00261D1E" w14:textId="2A94E325" w:rsidR="00111D3C" w:rsidRPr="005F5EA1" w:rsidRDefault="00111D3C" w:rsidP="00111D3C">
      <w:pPr>
        <w:spacing w:line="276" w:lineRule="auto"/>
        <w:rPr>
          <w:rFonts w:ascii="Arial" w:hAnsi="Arial" w:cs="Arial"/>
          <w:szCs w:val="20"/>
        </w:rPr>
      </w:pPr>
      <w:r w:rsidRPr="005F5EA1">
        <w:rPr>
          <w:rFonts w:ascii="Arial" w:hAnsi="Arial" w:cs="Arial"/>
          <w:szCs w:val="20"/>
        </w:rPr>
        <w:t xml:space="preserve">In onderstaande tabel zijn de </w:t>
      </w:r>
      <w:r>
        <w:rPr>
          <w:rFonts w:ascii="Arial" w:hAnsi="Arial" w:cs="Arial"/>
          <w:szCs w:val="20"/>
        </w:rPr>
        <w:t>te behalen punten</w:t>
      </w:r>
      <w:r w:rsidRPr="005F5EA1">
        <w:rPr>
          <w:rFonts w:ascii="Arial" w:hAnsi="Arial" w:cs="Arial"/>
          <w:szCs w:val="20"/>
        </w:rPr>
        <w:t xml:space="preserve"> voor de onderscheiden criteria voor gunning van de opdracht opgenomen. </w:t>
      </w:r>
    </w:p>
    <w:p w14:paraId="5137C796" w14:textId="77777777" w:rsidR="00111D3C" w:rsidRPr="005F5EA1" w:rsidRDefault="00111D3C" w:rsidP="00111D3C">
      <w:pPr>
        <w:spacing w:line="276" w:lineRule="auto"/>
        <w:rPr>
          <w:rFonts w:ascii="Arial" w:hAnsi="Arial" w:cs="Arial"/>
          <w:szCs w:val="20"/>
        </w:rPr>
      </w:pPr>
    </w:p>
    <w:tbl>
      <w:tblPr>
        <w:tblW w:w="8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67"/>
        <w:gridCol w:w="4795"/>
        <w:gridCol w:w="3469"/>
      </w:tblGrid>
      <w:tr w:rsidR="00111D3C" w:rsidRPr="005F5EA1" w14:paraId="64707439" w14:textId="77777777" w:rsidTr="00DF5C7E">
        <w:trPr>
          <w:trHeight w:val="283"/>
        </w:trPr>
        <w:tc>
          <w:tcPr>
            <w:tcW w:w="667" w:type="dxa"/>
            <w:shd w:val="clear" w:color="auto" w:fill="auto"/>
            <w:noWrap/>
          </w:tcPr>
          <w:p w14:paraId="63F0AE77" w14:textId="77777777" w:rsidR="00111D3C" w:rsidRPr="005F5EA1" w:rsidRDefault="00111D3C" w:rsidP="00DF5C7E">
            <w:pPr>
              <w:spacing w:line="276" w:lineRule="auto"/>
              <w:rPr>
                <w:rFonts w:ascii="Arial" w:hAnsi="Arial" w:cs="Arial"/>
                <w:b/>
                <w:bCs/>
                <w:szCs w:val="20"/>
              </w:rPr>
            </w:pPr>
            <w:r w:rsidRPr="005F5EA1">
              <w:rPr>
                <w:rFonts w:ascii="Arial" w:hAnsi="Arial" w:cs="Arial"/>
                <w:b/>
                <w:bCs/>
                <w:szCs w:val="20"/>
              </w:rPr>
              <w:t xml:space="preserve">Nr. </w:t>
            </w:r>
          </w:p>
        </w:tc>
        <w:tc>
          <w:tcPr>
            <w:tcW w:w="4795" w:type="dxa"/>
            <w:shd w:val="clear" w:color="auto" w:fill="auto"/>
            <w:noWrap/>
          </w:tcPr>
          <w:p w14:paraId="236205D1" w14:textId="77777777" w:rsidR="00111D3C" w:rsidRPr="005F5EA1" w:rsidRDefault="00111D3C" w:rsidP="00DF5C7E">
            <w:pPr>
              <w:spacing w:line="276" w:lineRule="auto"/>
              <w:rPr>
                <w:rFonts w:ascii="Arial" w:hAnsi="Arial" w:cs="Arial"/>
                <w:b/>
                <w:bCs/>
                <w:szCs w:val="20"/>
              </w:rPr>
            </w:pPr>
            <w:r w:rsidRPr="005F5EA1">
              <w:rPr>
                <w:rFonts w:ascii="Arial" w:hAnsi="Arial" w:cs="Arial"/>
                <w:b/>
                <w:bCs/>
                <w:szCs w:val="20"/>
              </w:rPr>
              <w:t xml:space="preserve">Criteria </w:t>
            </w:r>
          </w:p>
        </w:tc>
        <w:tc>
          <w:tcPr>
            <w:tcW w:w="3469" w:type="dxa"/>
            <w:shd w:val="clear" w:color="auto" w:fill="auto"/>
            <w:noWrap/>
          </w:tcPr>
          <w:p w14:paraId="0285DCB3" w14:textId="77777777" w:rsidR="00111D3C" w:rsidRPr="005F5EA1" w:rsidRDefault="00111D3C" w:rsidP="00DF5C7E">
            <w:pPr>
              <w:spacing w:line="276" w:lineRule="auto"/>
              <w:rPr>
                <w:rFonts w:ascii="Arial" w:hAnsi="Arial" w:cs="Arial"/>
                <w:b/>
                <w:bCs/>
                <w:szCs w:val="20"/>
              </w:rPr>
            </w:pPr>
            <w:r w:rsidRPr="005F5EA1">
              <w:rPr>
                <w:rFonts w:ascii="Arial" w:hAnsi="Arial" w:cs="Arial"/>
                <w:b/>
                <w:bCs/>
                <w:szCs w:val="20"/>
              </w:rPr>
              <w:t>Te behalen punten</w:t>
            </w:r>
            <w:r>
              <w:rPr>
                <w:rFonts w:ascii="Arial" w:hAnsi="Arial" w:cs="Arial"/>
                <w:b/>
                <w:bCs/>
                <w:szCs w:val="20"/>
              </w:rPr>
              <w:t xml:space="preserve"> </w:t>
            </w:r>
            <w:r w:rsidRPr="005F5EA1">
              <w:rPr>
                <w:rFonts w:ascii="Arial" w:hAnsi="Arial" w:cs="Arial"/>
                <w:b/>
                <w:bCs/>
                <w:szCs w:val="20"/>
              </w:rPr>
              <w:t xml:space="preserve"> </w:t>
            </w:r>
          </w:p>
        </w:tc>
      </w:tr>
      <w:tr w:rsidR="00111D3C" w:rsidRPr="00E01FB6" w14:paraId="5DB806EF" w14:textId="77777777" w:rsidTr="00DF5C7E">
        <w:trPr>
          <w:trHeight w:val="283"/>
        </w:trPr>
        <w:tc>
          <w:tcPr>
            <w:tcW w:w="667" w:type="dxa"/>
            <w:shd w:val="clear" w:color="auto" w:fill="auto"/>
            <w:noWrap/>
            <w:vAlign w:val="bottom"/>
          </w:tcPr>
          <w:p w14:paraId="4927AD90" w14:textId="77777777" w:rsidR="00111D3C" w:rsidRPr="00E01FB6" w:rsidRDefault="00111D3C" w:rsidP="00DF5C7E">
            <w:pPr>
              <w:spacing w:line="276" w:lineRule="auto"/>
              <w:rPr>
                <w:rFonts w:ascii="Arial" w:hAnsi="Arial" w:cs="Arial"/>
                <w:b/>
                <w:bCs/>
                <w:szCs w:val="20"/>
              </w:rPr>
            </w:pPr>
            <w:r w:rsidRPr="00E01FB6">
              <w:rPr>
                <w:rFonts w:ascii="Arial" w:hAnsi="Arial" w:cs="Arial"/>
                <w:b/>
                <w:bCs/>
                <w:szCs w:val="20"/>
              </w:rPr>
              <w:t>G1</w:t>
            </w:r>
          </w:p>
        </w:tc>
        <w:tc>
          <w:tcPr>
            <w:tcW w:w="4795" w:type="dxa"/>
            <w:shd w:val="clear" w:color="auto" w:fill="auto"/>
            <w:noWrap/>
            <w:vAlign w:val="bottom"/>
          </w:tcPr>
          <w:p w14:paraId="123A4BA6" w14:textId="64D38DDC" w:rsidR="00111D3C" w:rsidRPr="00CA4469" w:rsidRDefault="00EC465D" w:rsidP="00DF5C7E">
            <w:pPr>
              <w:spacing w:line="276" w:lineRule="auto"/>
              <w:rPr>
                <w:rFonts w:ascii="Arial" w:hAnsi="Arial" w:cs="Arial"/>
                <w:bCs/>
                <w:szCs w:val="20"/>
              </w:rPr>
            </w:pPr>
            <w:r w:rsidRPr="00CA4469">
              <w:rPr>
                <w:rFonts w:ascii="Arial" w:hAnsi="Arial" w:cs="Arial"/>
                <w:b/>
                <w:bCs/>
                <w:szCs w:val="20"/>
              </w:rPr>
              <w:t>Marktbenadering</w:t>
            </w:r>
          </w:p>
        </w:tc>
        <w:tc>
          <w:tcPr>
            <w:tcW w:w="3469" w:type="dxa"/>
            <w:shd w:val="clear" w:color="auto" w:fill="auto"/>
            <w:noWrap/>
            <w:vAlign w:val="bottom"/>
          </w:tcPr>
          <w:p w14:paraId="6174ED14" w14:textId="4099446C" w:rsidR="00111D3C" w:rsidRPr="00E01FB6" w:rsidRDefault="00EC465D" w:rsidP="00DF5C7E">
            <w:pPr>
              <w:spacing w:line="276" w:lineRule="auto"/>
              <w:jc w:val="center"/>
              <w:rPr>
                <w:rFonts w:ascii="Arial" w:hAnsi="Arial" w:cs="Arial"/>
                <w:bCs/>
                <w:szCs w:val="20"/>
              </w:rPr>
            </w:pPr>
            <w:r>
              <w:rPr>
                <w:rFonts w:ascii="Arial" w:hAnsi="Arial" w:cs="Arial"/>
                <w:bCs/>
                <w:szCs w:val="20"/>
              </w:rPr>
              <w:t>30</w:t>
            </w:r>
          </w:p>
        </w:tc>
      </w:tr>
      <w:tr w:rsidR="00111D3C" w:rsidRPr="00E01FB6" w14:paraId="31769432" w14:textId="77777777" w:rsidTr="00DF5C7E">
        <w:trPr>
          <w:trHeight w:val="283"/>
        </w:trPr>
        <w:tc>
          <w:tcPr>
            <w:tcW w:w="667" w:type="dxa"/>
            <w:shd w:val="clear" w:color="auto" w:fill="auto"/>
            <w:noWrap/>
            <w:vAlign w:val="bottom"/>
          </w:tcPr>
          <w:p w14:paraId="77EEE386" w14:textId="77777777" w:rsidR="00111D3C" w:rsidRPr="00E01FB6" w:rsidRDefault="00111D3C" w:rsidP="00DF5C7E">
            <w:pPr>
              <w:spacing w:line="276" w:lineRule="auto"/>
              <w:rPr>
                <w:rFonts w:ascii="Arial" w:hAnsi="Arial" w:cs="Arial"/>
                <w:b/>
                <w:bCs/>
                <w:szCs w:val="20"/>
              </w:rPr>
            </w:pPr>
            <w:r w:rsidRPr="00E01FB6">
              <w:rPr>
                <w:rFonts w:ascii="Arial" w:hAnsi="Arial" w:cs="Arial"/>
                <w:b/>
                <w:bCs/>
                <w:szCs w:val="20"/>
              </w:rPr>
              <w:t>G2</w:t>
            </w:r>
          </w:p>
        </w:tc>
        <w:tc>
          <w:tcPr>
            <w:tcW w:w="4795" w:type="dxa"/>
            <w:shd w:val="clear" w:color="auto" w:fill="auto"/>
            <w:noWrap/>
            <w:vAlign w:val="bottom"/>
          </w:tcPr>
          <w:p w14:paraId="229B90AE" w14:textId="13209255" w:rsidR="00111D3C" w:rsidRPr="00CA4469" w:rsidRDefault="00CA4469" w:rsidP="00DF5C7E">
            <w:pPr>
              <w:spacing w:line="276" w:lineRule="auto"/>
              <w:rPr>
                <w:rFonts w:ascii="Arial" w:hAnsi="Arial" w:cs="Arial"/>
                <w:bCs/>
                <w:szCs w:val="20"/>
              </w:rPr>
            </w:pPr>
            <w:r w:rsidRPr="00CA4469">
              <w:rPr>
                <w:rFonts w:ascii="Arial" w:hAnsi="Arial" w:cs="Arial"/>
                <w:b/>
                <w:bCs/>
                <w:szCs w:val="20"/>
              </w:rPr>
              <w:t>Arbeidsmarkt</w:t>
            </w:r>
          </w:p>
        </w:tc>
        <w:tc>
          <w:tcPr>
            <w:tcW w:w="3469" w:type="dxa"/>
            <w:shd w:val="clear" w:color="auto" w:fill="auto"/>
            <w:noWrap/>
            <w:vAlign w:val="bottom"/>
          </w:tcPr>
          <w:p w14:paraId="450A2692" w14:textId="598FBFB1" w:rsidR="00111D3C" w:rsidRPr="00E01FB6" w:rsidRDefault="00EC465D" w:rsidP="00DF5C7E">
            <w:pPr>
              <w:spacing w:line="276" w:lineRule="auto"/>
              <w:jc w:val="center"/>
              <w:rPr>
                <w:rFonts w:ascii="Arial" w:hAnsi="Arial" w:cs="Arial"/>
                <w:bCs/>
                <w:szCs w:val="20"/>
              </w:rPr>
            </w:pPr>
            <w:r>
              <w:rPr>
                <w:rFonts w:ascii="Arial" w:hAnsi="Arial" w:cs="Arial"/>
                <w:bCs/>
                <w:szCs w:val="20"/>
              </w:rPr>
              <w:t>30</w:t>
            </w:r>
          </w:p>
        </w:tc>
      </w:tr>
      <w:tr w:rsidR="00111D3C" w:rsidRPr="00E01FB6" w14:paraId="41193D67" w14:textId="77777777" w:rsidTr="00DF5C7E">
        <w:trPr>
          <w:trHeight w:val="283"/>
        </w:trPr>
        <w:tc>
          <w:tcPr>
            <w:tcW w:w="667" w:type="dxa"/>
            <w:shd w:val="clear" w:color="auto" w:fill="auto"/>
            <w:noWrap/>
            <w:vAlign w:val="bottom"/>
          </w:tcPr>
          <w:p w14:paraId="12DD602E" w14:textId="1CE5D81D" w:rsidR="00111D3C" w:rsidRDefault="00061B9E" w:rsidP="00DF5C7E">
            <w:pPr>
              <w:spacing w:line="276" w:lineRule="auto"/>
              <w:rPr>
                <w:rFonts w:ascii="Arial" w:hAnsi="Arial" w:cs="Arial"/>
                <w:b/>
                <w:bCs/>
                <w:szCs w:val="20"/>
              </w:rPr>
            </w:pPr>
            <w:r>
              <w:rPr>
                <w:rFonts w:ascii="Arial" w:hAnsi="Arial" w:cs="Arial"/>
                <w:b/>
                <w:bCs/>
                <w:szCs w:val="20"/>
              </w:rPr>
              <w:t>G3</w:t>
            </w:r>
          </w:p>
        </w:tc>
        <w:tc>
          <w:tcPr>
            <w:tcW w:w="4795" w:type="dxa"/>
            <w:shd w:val="clear" w:color="auto" w:fill="auto"/>
            <w:noWrap/>
            <w:vAlign w:val="bottom"/>
          </w:tcPr>
          <w:p w14:paraId="51BF8D8A" w14:textId="6BBC2C67" w:rsidR="00111D3C" w:rsidRPr="00061B9E" w:rsidRDefault="00061B9E" w:rsidP="00DF5C7E">
            <w:pPr>
              <w:spacing w:line="276" w:lineRule="auto"/>
              <w:rPr>
                <w:rFonts w:ascii="Arial" w:hAnsi="Arial" w:cs="Arial"/>
                <w:b/>
                <w:szCs w:val="20"/>
              </w:rPr>
            </w:pPr>
            <w:proofErr w:type="spellStart"/>
            <w:r w:rsidRPr="00061B9E">
              <w:rPr>
                <w:rFonts w:ascii="Arial" w:hAnsi="Arial" w:cs="Arial"/>
                <w:b/>
                <w:szCs w:val="20"/>
              </w:rPr>
              <w:t>traineeship</w:t>
            </w:r>
            <w:proofErr w:type="spellEnd"/>
          </w:p>
        </w:tc>
        <w:tc>
          <w:tcPr>
            <w:tcW w:w="3469" w:type="dxa"/>
            <w:shd w:val="clear" w:color="auto" w:fill="auto"/>
            <w:noWrap/>
            <w:vAlign w:val="bottom"/>
          </w:tcPr>
          <w:p w14:paraId="3CA5D641" w14:textId="0102E8FC" w:rsidR="00111D3C" w:rsidRDefault="00061B9E" w:rsidP="00DF5C7E">
            <w:pPr>
              <w:spacing w:line="276" w:lineRule="auto"/>
              <w:jc w:val="center"/>
              <w:rPr>
                <w:rFonts w:ascii="Arial" w:hAnsi="Arial" w:cs="Arial"/>
                <w:bCs/>
                <w:szCs w:val="20"/>
              </w:rPr>
            </w:pPr>
            <w:r>
              <w:rPr>
                <w:rFonts w:ascii="Arial" w:hAnsi="Arial" w:cs="Arial"/>
                <w:bCs/>
                <w:szCs w:val="20"/>
              </w:rPr>
              <w:t>10</w:t>
            </w:r>
          </w:p>
        </w:tc>
      </w:tr>
      <w:tr w:rsidR="00111D3C" w:rsidRPr="00E01FB6" w14:paraId="7036BF56" w14:textId="77777777" w:rsidTr="00DF5C7E">
        <w:trPr>
          <w:trHeight w:val="283"/>
        </w:trPr>
        <w:tc>
          <w:tcPr>
            <w:tcW w:w="667" w:type="dxa"/>
            <w:shd w:val="clear" w:color="auto" w:fill="auto"/>
            <w:noWrap/>
            <w:vAlign w:val="bottom"/>
          </w:tcPr>
          <w:p w14:paraId="00555E55" w14:textId="77777777" w:rsidR="00111D3C" w:rsidRPr="00E01FB6" w:rsidRDefault="00111D3C" w:rsidP="00DF5C7E">
            <w:pPr>
              <w:spacing w:line="276" w:lineRule="auto"/>
              <w:rPr>
                <w:rFonts w:ascii="Arial" w:hAnsi="Arial" w:cs="Arial"/>
                <w:b/>
                <w:bCs/>
                <w:szCs w:val="20"/>
              </w:rPr>
            </w:pPr>
            <w:r w:rsidRPr="00E01FB6">
              <w:rPr>
                <w:rFonts w:ascii="Arial" w:hAnsi="Arial" w:cs="Arial"/>
                <w:b/>
                <w:bCs/>
                <w:szCs w:val="20"/>
              </w:rPr>
              <w:t>P1</w:t>
            </w:r>
          </w:p>
        </w:tc>
        <w:tc>
          <w:tcPr>
            <w:tcW w:w="4795" w:type="dxa"/>
            <w:shd w:val="clear" w:color="auto" w:fill="auto"/>
            <w:noWrap/>
            <w:vAlign w:val="bottom"/>
          </w:tcPr>
          <w:p w14:paraId="6610820C" w14:textId="622F827D" w:rsidR="00111D3C" w:rsidRPr="00061B9E" w:rsidRDefault="00111D3C" w:rsidP="00DF5C7E">
            <w:pPr>
              <w:spacing w:line="276" w:lineRule="auto"/>
              <w:rPr>
                <w:rFonts w:ascii="Arial" w:hAnsi="Arial" w:cs="Arial"/>
                <w:b/>
                <w:szCs w:val="20"/>
              </w:rPr>
            </w:pPr>
            <w:r w:rsidRPr="00061B9E">
              <w:rPr>
                <w:rFonts w:ascii="Arial" w:hAnsi="Arial" w:cs="Arial"/>
                <w:b/>
                <w:szCs w:val="20"/>
              </w:rPr>
              <w:t>Prijs</w:t>
            </w:r>
          </w:p>
        </w:tc>
        <w:tc>
          <w:tcPr>
            <w:tcW w:w="3469" w:type="dxa"/>
            <w:shd w:val="clear" w:color="auto" w:fill="auto"/>
            <w:noWrap/>
            <w:vAlign w:val="bottom"/>
          </w:tcPr>
          <w:p w14:paraId="2259F5C8" w14:textId="228D4B3F" w:rsidR="00111D3C" w:rsidRPr="00E01FB6" w:rsidRDefault="00061B9E" w:rsidP="00DF5C7E">
            <w:pPr>
              <w:spacing w:line="276" w:lineRule="auto"/>
              <w:jc w:val="center"/>
              <w:rPr>
                <w:rFonts w:ascii="Arial" w:hAnsi="Arial" w:cs="Arial"/>
                <w:bCs/>
                <w:szCs w:val="20"/>
              </w:rPr>
            </w:pPr>
            <w:r>
              <w:rPr>
                <w:rFonts w:ascii="Arial" w:hAnsi="Arial" w:cs="Arial"/>
                <w:bCs/>
                <w:szCs w:val="20"/>
              </w:rPr>
              <w:t>30</w:t>
            </w:r>
          </w:p>
        </w:tc>
      </w:tr>
      <w:tr w:rsidR="00111D3C" w:rsidRPr="005F5EA1" w14:paraId="5AD60DE2" w14:textId="77777777" w:rsidTr="00DF5C7E">
        <w:trPr>
          <w:trHeight w:val="283"/>
        </w:trPr>
        <w:tc>
          <w:tcPr>
            <w:tcW w:w="667" w:type="dxa"/>
            <w:shd w:val="clear" w:color="auto" w:fill="auto"/>
            <w:noWrap/>
            <w:vAlign w:val="bottom"/>
          </w:tcPr>
          <w:p w14:paraId="7F574398" w14:textId="77777777" w:rsidR="00111D3C" w:rsidRPr="00E01FB6" w:rsidRDefault="00111D3C" w:rsidP="00DF5C7E">
            <w:pPr>
              <w:spacing w:line="276" w:lineRule="auto"/>
              <w:rPr>
                <w:rFonts w:ascii="Arial" w:hAnsi="Arial" w:cs="Arial"/>
                <w:b/>
                <w:bCs/>
                <w:szCs w:val="20"/>
              </w:rPr>
            </w:pPr>
            <w:r w:rsidRPr="00E01FB6">
              <w:rPr>
                <w:rFonts w:ascii="Arial" w:hAnsi="Arial" w:cs="Arial"/>
                <w:b/>
                <w:bCs/>
                <w:szCs w:val="20"/>
              </w:rPr>
              <w:t> </w:t>
            </w:r>
          </w:p>
        </w:tc>
        <w:tc>
          <w:tcPr>
            <w:tcW w:w="4795" w:type="dxa"/>
            <w:shd w:val="clear" w:color="auto" w:fill="auto"/>
            <w:noWrap/>
            <w:vAlign w:val="bottom"/>
          </w:tcPr>
          <w:p w14:paraId="51C91A13" w14:textId="77777777" w:rsidR="00111D3C" w:rsidRPr="00E01FB6" w:rsidRDefault="00111D3C" w:rsidP="00DF5C7E">
            <w:pPr>
              <w:spacing w:line="276" w:lineRule="auto"/>
              <w:rPr>
                <w:rFonts w:ascii="Arial" w:hAnsi="Arial" w:cs="Arial"/>
                <w:b/>
                <w:bCs/>
                <w:szCs w:val="20"/>
              </w:rPr>
            </w:pPr>
            <w:r w:rsidRPr="00E01FB6">
              <w:rPr>
                <w:rFonts w:ascii="Arial" w:hAnsi="Arial" w:cs="Arial"/>
                <w:b/>
                <w:bCs/>
                <w:szCs w:val="20"/>
              </w:rPr>
              <w:t>Totaal</w:t>
            </w:r>
          </w:p>
        </w:tc>
        <w:tc>
          <w:tcPr>
            <w:tcW w:w="3469" w:type="dxa"/>
            <w:shd w:val="clear" w:color="auto" w:fill="auto"/>
            <w:noWrap/>
            <w:vAlign w:val="bottom"/>
          </w:tcPr>
          <w:p w14:paraId="2AFA2E7C" w14:textId="77777777" w:rsidR="00111D3C" w:rsidRPr="00E01FB6" w:rsidRDefault="00111D3C" w:rsidP="00DF5C7E">
            <w:pPr>
              <w:spacing w:line="276" w:lineRule="auto"/>
              <w:jc w:val="center"/>
              <w:rPr>
                <w:rFonts w:ascii="Arial" w:hAnsi="Arial" w:cs="Arial"/>
                <w:b/>
                <w:bCs/>
                <w:szCs w:val="20"/>
              </w:rPr>
            </w:pPr>
            <w:r>
              <w:rPr>
                <w:rFonts w:ascii="Arial" w:hAnsi="Arial" w:cs="Arial"/>
                <w:b/>
                <w:bCs/>
                <w:szCs w:val="20"/>
              </w:rPr>
              <w:t>100</w:t>
            </w:r>
          </w:p>
        </w:tc>
      </w:tr>
    </w:tbl>
    <w:p w14:paraId="417150F3" w14:textId="15AB26C2" w:rsidR="00360805" w:rsidRDefault="00360805" w:rsidP="009A1D89">
      <w:pPr>
        <w:spacing w:line="276" w:lineRule="auto"/>
        <w:rPr>
          <w:rFonts w:ascii="Arial" w:hAnsi="Arial" w:cs="Arial"/>
          <w:szCs w:val="20"/>
        </w:rPr>
      </w:pPr>
    </w:p>
    <w:p w14:paraId="382880F6" w14:textId="77777777" w:rsidR="00360805" w:rsidRPr="006262E4" w:rsidRDefault="00360805" w:rsidP="00360805">
      <w:pPr>
        <w:pStyle w:val="Kop2"/>
        <w:spacing w:line="276" w:lineRule="auto"/>
      </w:pPr>
      <w:bookmarkStart w:id="35" w:name="_Toc218762953"/>
      <w:r w:rsidRPr="006262E4">
        <w:t>Prijs</w:t>
      </w:r>
      <w:bookmarkEnd w:id="35"/>
    </w:p>
    <w:p w14:paraId="04E830FE" w14:textId="77777777" w:rsidR="00360805" w:rsidRDefault="00360805" w:rsidP="00360805">
      <w:pPr>
        <w:spacing w:line="276" w:lineRule="auto"/>
        <w:rPr>
          <w:rFonts w:ascii="Arial" w:hAnsi="Arial" w:cs="Arial"/>
          <w:szCs w:val="20"/>
        </w:rPr>
      </w:pPr>
      <w:r w:rsidRPr="006262E4">
        <w:rPr>
          <w:rFonts w:ascii="Arial" w:hAnsi="Arial" w:cs="Arial"/>
          <w:szCs w:val="20"/>
        </w:rPr>
        <w:t>U dient uw prijs in te dienen met gebruikmaking van het beschikbaar gestelde prijzenblad (bijlage 4). De score op het criterium prijs wordt berekend middels de volgende formule:</w:t>
      </w:r>
    </w:p>
    <w:p w14:paraId="5AAC28A9" w14:textId="77777777" w:rsidR="00360805" w:rsidRDefault="00360805" w:rsidP="00360805">
      <w:pPr>
        <w:spacing w:line="276" w:lineRule="auto"/>
        <w:rPr>
          <w:rFonts w:ascii="Arial" w:hAnsi="Arial" w:cs="Arial"/>
          <w:b/>
          <w:szCs w:val="20"/>
        </w:rPr>
      </w:pPr>
    </w:p>
    <w:p w14:paraId="44C8B6CE" w14:textId="77777777" w:rsidR="00360805" w:rsidRDefault="00360805" w:rsidP="00360805">
      <w:pPr>
        <w:spacing w:line="276" w:lineRule="auto"/>
        <w:rPr>
          <w:rFonts w:ascii="Arial" w:hAnsi="Arial" w:cs="Arial"/>
          <w:szCs w:val="20"/>
        </w:rPr>
      </w:pPr>
      <w:r>
        <w:rPr>
          <w:rFonts w:ascii="Arial" w:hAnsi="Arial" w:cs="Arial"/>
          <w:b/>
          <w:szCs w:val="20"/>
        </w:rPr>
        <w:t>Score = (laagste prijs / ingediende prijs) * maximale score</w:t>
      </w:r>
      <w:r>
        <w:rPr>
          <w:rFonts w:ascii="Arial" w:hAnsi="Arial" w:cs="Arial"/>
          <w:szCs w:val="20"/>
        </w:rPr>
        <w:t xml:space="preserve"> </w:t>
      </w:r>
    </w:p>
    <w:p w14:paraId="6319E057" w14:textId="77777777" w:rsidR="00360805" w:rsidRDefault="00360805" w:rsidP="00360805">
      <w:pPr>
        <w:spacing w:line="276" w:lineRule="auto"/>
        <w:rPr>
          <w:rFonts w:ascii="Arial" w:hAnsi="Arial" w:cs="Arial"/>
          <w:szCs w:val="20"/>
        </w:rPr>
      </w:pPr>
    </w:p>
    <w:p w14:paraId="61FA9094" w14:textId="6E159EC6" w:rsidR="00360805" w:rsidRDefault="00360805" w:rsidP="009A1D89">
      <w:pPr>
        <w:spacing w:line="276" w:lineRule="auto"/>
        <w:rPr>
          <w:rFonts w:ascii="Arial" w:hAnsi="Arial" w:cs="Arial"/>
          <w:szCs w:val="20"/>
        </w:rPr>
      </w:pPr>
      <w:r w:rsidRPr="00A70115">
        <w:rPr>
          <w:rFonts w:ascii="Arial" w:hAnsi="Arial" w:cs="Arial"/>
          <w:szCs w:val="20"/>
        </w:rPr>
        <w:t xml:space="preserve">Het prijzenblad wordt </w:t>
      </w:r>
      <w:r>
        <w:rPr>
          <w:rFonts w:ascii="Arial" w:hAnsi="Arial" w:cs="Arial"/>
          <w:szCs w:val="20"/>
        </w:rPr>
        <w:t xml:space="preserve">bij ontvangst </w:t>
      </w:r>
      <w:r w:rsidRPr="00A70115">
        <w:rPr>
          <w:rFonts w:ascii="Arial" w:hAnsi="Arial" w:cs="Arial"/>
          <w:szCs w:val="20"/>
        </w:rPr>
        <w:t xml:space="preserve">gescheiden van de </w:t>
      </w:r>
      <w:r>
        <w:rPr>
          <w:rFonts w:ascii="Arial" w:hAnsi="Arial" w:cs="Arial"/>
          <w:szCs w:val="20"/>
        </w:rPr>
        <w:t xml:space="preserve">rest van de </w:t>
      </w:r>
      <w:r w:rsidRPr="00A70115">
        <w:rPr>
          <w:rFonts w:ascii="Arial" w:hAnsi="Arial" w:cs="Arial"/>
          <w:szCs w:val="20"/>
        </w:rPr>
        <w:t xml:space="preserve">offerte en </w:t>
      </w:r>
      <w:r>
        <w:rPr>
          <w:rFonts w:ascii="Arial" w:hAnsi="Arial" w:cs="Arial"/>
          <w:szCs w:val="20"/>
        </w:rPr>
        <w:t>wordt</w:t>
      </w:r>
      <w:r w:rsidRPr="00A70115">
        <w:rPr>
          <w:rFonts w:ascii="Arial" w:hAnsi="Arial" w:cs="Arial"/>
          <w:szCs w:val="20"/>
        </w:rPr>
        <w:t xml:space="preserve"> na de kwalitatieve beoordeling </w:t>
      </w:r>
      <w:r>
        <w:rPr>
          <w:rFonts w:ascii="Arial" w:hAnsi="Arial" w:cs="Arial"/>
          <w:szCs w:val="20"/>
        </w:rPr>
        <w:t xml:space="preserve">weer </w:t>
      </w:r>
      <w:r w:rsidRPr="00A70115">
        <w:rPr>
          <w:rFonts w:ascii="Arial" w:hAnsi="Arial" w:cs="Arial"/>
          <w:szCs w:val="20"/>
        </w:rPr>
        <w:t xml:space="preserve">toegevoegd </w:t>
      </w:r>
      <w:r>
        <w:rPr>
          <w:rFonts w:ascii="Arial" w:hAnsi="Arial" w:cs="Arial"/>
          <w:szCs w:val="20"/>
        </w:rPr>
        <w:t>om te komen tot</w:t>
      </w:r>
      <w:r w:rsidRPr="00A70115">
        <w:rPr>
          <w:rFonts w:ascii="Arial" w:hAnsi="Arial" w:cs="Arial"/>
          <w:szCs w:val="20"/>
        </w:rPr>
        <w:t xml:space="preserve"> de uiteindelijke beoordeling van de offerte.</w:t>
      </w:r>
      <w:r>
        <w:rPr>
          <w:rFonts w:ascii="Arial" w:hAnsi="Arial" w:cs="Arial"/>
          <w:szCs w:val="20"/>
        </w:rPr>
        <w:t xml:space="preserve"> </w:t>
      </w:r>
    </w:p>
    <w:p w14:paraId="524AAE08" w14:textId="77777777" w:rsidR="005946ED" w:rsidRDefault="005946ED" w:rsidP="009A1D89">
      <w:pPr>
        <w:spacing w:line="276" w:lineRule="auto"/>
        <w:rPr>
          <w:rFonts w:ascii="Arial" w:hAnsi="Arial" w:cs="Arial"/>
          <w:szCs w:val="20"/>
        </w:rPr>
      </w:pPr>
    </w:p>
    <w:p w14:paraId="1AD72B15" w14:textId="71B48595" w:rsidR="005946ED" w:rsidRDefault="005946ED" w:rsidP="009A1D89">
      <w:pPr>
        <w:spacing w:line="276" w:lineRule="auto"/>
        <w:rPr>
          <w:rFonts w:ascii="Arial" w:hAnsi="Arial" w:cs="Arial"/>
          <w:b/>
          <w:bCs/>
          <w:szCs w:val="20"/>
        </w:rPr>
      </w:pPr>
      <w:r w:rsidRPr="005946ED">
        <w:rPr>
          <w:rFonts w:ascii="Arial" w:hAnsi="Arial" w:cs="Arial"/>
          <w:b/>
          <w:bCs/>
          <w:szCs w:val="20"/>
        </w:rPr>
        <w:t>Indexatie:</w:t>
      </w:r>
    </w:p>
    <w:p w14:paraId="28572BC9" w14:textId="77777777" w:rsidR="00D353DD" w:rsidRPr="00A7583A" w:rsidRDefault="00B24DAB" w:rsidP="009A1D89">
      <w:pPr>
        <w:spacing w:line="276" w:lineRule="auto"/>
        <w:rPr>
          <w:rFonts w:ascii="Arial" w:hAnsi="Arial" w:cs="Arial"/>
          <w:szCs w:val="20"/>
        </w:rPr>
      </w:pPr>
      <w:r w:rsidRPr="00B24DAB">
        <w:rPr>
          <w:rFonts w:ascii="Arial" w:hAnsi="Arial" w:cs="Arial"/>
          <w:szCs w:val="20"/>
        </w:rPr>
        <w:t>Opdrachtnemer kan met ingang van 1 januari 202</w:t>
      </w:r>
      <w:r>
        <w:rPr>
          <w:rFonts w:ascii="Arial" w:hAnsi="Arial" w:cs="Arial"/>
          <w:szCs w:val="20"/>
        </w:rPr>
        <w:t>7</w:t>
      </w:r>
      <w:r w:rsidRPr="00B24DAB">
        <w:rPr>
          <w:rFonts w:ascii="Arial" w:hAnsi="Arial" w:cs="Arial"/>
          <w:szCs w:val="20"/>
        </w:rPr>
        <w:t xml:space="preserve"> een voorstel tot aanpassing van de overeengekomen tarieven indienen, waarbij de Dienstenprijzenindex (DPI-index) van het CBS de </w:t>
      </w:r>
      <w:r w:rsidRPr="00A7583A">
        <w:rPr>
          <w:rFonts w:ascii="Arial" w:hAnsi="Arial" w:cs="Arial"/>
          <w:szCs w:val="20"/>
        </w:rPr>
        <w:t>maximale indexatie is. Alleen na instemming van de Opdrachtgever en schriftelijke vastlegging, zullen gewijzigde tarieven worden doorgevoerd</w:t>
      </w:r>
      <w:r w:rsidR="009C24C8" w:rsidRPr="00A7583A">
        <w:rPr>
          <w:rFonts w:ascii="Arial" w:hAnsi="Arial" w:cs="Arial"/>
          <w:szCs w:val="20"/>
        </w:rPr>
        <w:t xml:space="preserve">. </w:t>
      </w:r>
    </w:p>
    <w:p w14:paraId="6B153E43" w14:textId="3FB4FFBB" w:rsidR="008F681A" w:rsidRPr="00A7583A" w:rsidRDefault="009C24C8" w:rsidP="008F681A">
      <w:pPr>
        <w:spacing w:line="276" w:lineRule="auto"/>
        <w:rPr>
          <w:rFonts w:ascii="Arial" w:hAnsi="Arial" w:cs="Arial"/>
          <w:szCs w:val="20"/>
        </w:rPr>
      </w:pPr>
      <w:r w:rsidRPr="00A7583A">
        <w:rPr>
          <w:rFonts w:ascii="Arial" w:hAnsi="Arial" w:cs="Arial"/>
          <w:szCs w:val="20"/>
        </w:rPr>
        <w:t>A</w:t>
      </w:r>
      <w:r w:rsidR="00B24DAB" w:rsidRPr="00A7583A">
        <w:rPr>
          <w:rFonts w:ascii="Arial" w:hAnsi="Arial" w:cs="Arial"/>
          <w:szCs w:val="20"/>
        </w:rPr>
        <w:t xml:space="preserve">lleen </w:t>
      </w:r>
      <w:r w:rsidR="00526766" w:rsidRPr="00A7583A">
        <w:rPr>
          <w:rFonts w:ascii="Arial" w:hAnsi="Arial" w:cs="Arial"/>
          <w:szCs w:val="20"/>
        </w:rPr>
        <w:t>de kostenopslag</w:t>
      </w:r>
      <w:r w:rsidR="00B24DAB" w:rsidRPr="00A7583A">
        <w:rPr>
          <w:rFonts w:ascii="Arial" w:hAnsi="Arial" w:cs="Arial"/>
          <w:szCs w:val="20"/>
        </w:rPr>
        <w:t xml:space="preserve"> </w:t>
      </w:r>
      <w:r w:rsidRPr="00A7583A">
        <w:rPr>
          <w:rFonts w:ascii="Arial" w:hAnsi="Arial" w:cs="Arial"/>
          <w:szCs w:val="20"/>
        </w:rPr>
        <w:t xml:space="preserve">(overige kosten) </w:t>
      </w:r>
      <w:r w:rsidR="00B24DAB" w:rsidRPr="00A7583A">
        <w:rPr>
          <w:rFonts w:ascii="Arial" w:hAnsi="Arial" w:cs="Arial"/>
          <w:szCs w:val="20"/>
        </w:rPr>
        <w:t xml:space="preserve">kunnen worden </w:t>
      </w:r>
      <w:r w:rsidR="00747562" w:rsidRPr="00A7583A">
        <w:rPr>
          <w:rFonts w:ascii="Arial" w:hAnsi="Arial" w:cs="Arial"/>
          <w:szCs w:val="20"/>
        </w:rPr>
        <w:t>geïndexeerd</w:t>
      </w:r>
      <w:r w:rsidR="00B24DAB" w:rsidRPr="00A7583A">
        <w:rPr>
          <w:rFonts w:ascii="Arial" w:hAnsi="Arial" w:cs="Arial"/>
          <w:szCs w:val="20"/>
        </w:rPr>
        <w:t>.</w:t>
      </w:r>
      <w:r w:rsidR="00C25DBC" w:rsidRPr="00A7583A">
        <w:rPr>
          <w:rFonts w:ascii="Arial" w:hAnsi="Arial" w:cs="Arial"/>
          <w:szCs w:val="20"/>
        </w:rPr>
        <w:t xml:space="preserve"> Daarna kan er jaarlijks geïndexeerd worden conform bovenstaande voorwaarden.</w:t>
      </w:r>
      <w:r w:rsidR="008F681A" w:rsidRPr="00A7583A">
        <w:rPr>
          <w:rFonts w:ascii="Arial" w:hAnsi="Arial" w:cs="Arial"/>
        </w:rPr>
        <w:t xml:space="preserve"> Met </w:t>
      </w:r>
      <w:r w:rsidR="00526766" w:rsidRPr="00A7583A">
        <w:rPr>
          <w:rFonts w:ascii="Arial" w:hAnsi="Arial" w:cs="Arial"/>
        </w:rPr>
        <w:t>k</w:t>
      </w:r>
      <w:r w:rsidR="008F681A" w:rsidRPr="00A7583A">
        <w:rPr>
          <w:rFonts w:ascii="Arial" w:hAnsi="Arial" w:cs="Arial"/>
        </w:rPr>
        <w:t>ostenopslag (kantoorkosten en winst) daar zitten niet in scholingskosten, leegloop, ziekte doorbetaling</w:t>
      </w:r>
      <w:r w:rsidR="00526766" w:rsidRPr="00A7583A">
        <w:rPr>
          <w:rFonts w:ascii="Arial" w:hAnsi="Arial" w:cs="Arial"/>
        </w:rPr>
        <w:t xml:space="preserve">. U dient dit in </w:t>
      </w:r>
      <w:r w:rsidR="008F681A" w:rsidRPr="00A7583A">
        <w:rPr>
          <w:rFonts w:ascii="Arial" w:hAnsi="Arial" w:cs="Arial"/>
        </w:rPr>
        <w:t>een eigen formaat, specificatie aan te leveren. De opslag factor dient gespecificeerd zijn te herleiden.</w:t>
      </w:r>
    </w:p>
    <w:p w14:paraId="4E5FF298" w14:textId="290287A1" w:rsidR="005946ED" w:rsidRPr="00A7583A" w:rsidRDefault="005946ED" w:rsidP="009A1D89">
      <w:pPr>
        <w:spacing w:line="276" w:lineRule="auto"/>
        <w:rPr>
          <w:rFonts w:ascii="Arial" w:hAnsi="Arial" w:cs="Arial"/>
          <w:szCs w:val="20"/>
        </w:rPr>
      </w:pPr>
    </w:p>
    <w:p w14:paraId="0171A2F5" w14:textId="5F403C60" w:rsidR="00747562" w:rsidRPr="00A7583A" w:rsidRDefault="00747562" w:rsidP="009A1D89">
      <w:pPr>
        <w:spacing w:line="276" w:lineRule="auto"/>
        <w:rPr>
          <w:rFonts w:ascii="Arial" w:hAnsi="Arial" w:cs="Arial"/>
          <w:szCs w:val="20"/>
        </w:rPr>
      </w:pPr>
      <w:r w:rsidRPr="00A7583A">
        <w:rPr>
          <w:rFonts w:ascii="Arial" w:hAnsi="Arial" w:cs="Arial"/>
          <w:szCs w:val="20"/>
        </w:rPr>
        <w:t>Let op u d</w:t>
      </w:r>
      <w:r w:rsidR="006F3065" w:rsidRPr="00A7583A">
        <w:rPr>
          <w:rFonts w:ascii="Arial" w:hAnsi="Arial" w:cs="Arial"/>
          <w:szCs w:val="20"/>
        </w:rPr>
        <w:t xml:space="preserve">ient bij de inschrijving een onderbouwing van het tarief </w:t>
      </w:r>
      <w:r w:rsidR="002556CA" w:rsidRPr="00A7583A">
        <w:rPr>
          <w:rFonts w:ascii="Arial" w:hAnsi="Arial" w:cs="Arial"/>
          <w:szCs w:val="20"/>
        </w:rPr>
        <w:t>in te dienen in een eigen formaat.</w:t>
      </w:r>
    </w:p>
    <w:p w14:paraId="7C8FF089" w14:textId="77777777" w:rsidR="002556CA" w:rsidRPr="00B24DAB" w:rsidRDefault="002556CA" w:rsidP="009A1D89">
      <w:pPr>
        <w:spacing w:line="276" w:lineRule="auto"/>
        <w:rPr>
          <w:rFonts w:ascii="Arial" w:hAnsi="Arial" w:cs="Arial"/>
          <w:szCs w:val="20"/>
        </w:rPr>
      </w:pPr>
    </w:p>
    <w:p w14:paraId="5D5A5557" w14:textId="77777777" w:rsidR="005946ED" w:rsidRDefault="005946ED" w:rsidP="009A1D89">
      <w:pPr>
        <w:spacing w:line="276" w:lineRule="auto"/>
        <w:rPr>
          <w:rFonts w:ascii="Arial" w:hAnsi="Arial" w:cs="Arial"/>
          <w:b/>
          <w:bCs/>
          <w:szCs w:val="20"/>
        </w:rPr>
      </w:pPr>
    </w:p>
    <w:p w14:paraId="5E4BF866" w14:textId="77777777" w:rsidR="005946ED" w:rsidRPr="005946ED" w:rsidRDefault="005946ED" w:rsidP="009A1D89">
      <w:pPr>
        <w:spacing w:line="276" w:lineRule="auto"/>
        <w:rPr>
          <w:rFonts w:ascii="Arial" w:hAnsi="Arial" w:cs="Arial"/>
          <w:b/>
          <w:bCs/>
          <w:i/>
          <w:szCs w:val="20"/>
        </w:rPr>
      </w:pPr>
    </w:p>
    <w:p w14:paraId="32658998" w14:textId="15E563DD" w:rsidR="00254234" w:rsidRDefault="00111D3C" w:rsidP="005946ED">
      <w:pPr>
        <w:pStyle w:val="Kop2"/>
      </w:pPr>
      <w:bookmarkStart w:id="36" w:name="_Toc218762954"/>
      <w:r>
        <w:t>Kwaliteit</w:t>
      </w:r>
      <w:bookmarkEnd w:id="36"/>
    </w:p>
    <w:p w14:paraId="631861AA" w14:textId="77777777" w:rsidR="00D451F7" w:rsidRDefault="00D451F7" w:rsidP="00D451F7">
      <w:pPr>
        <w:pStyle w:val="Kop3"/>
      </w:pPr>
      <w:bookmarkStart w:id="37" w:name="_Toc218762955"/>
      <w:r>
        <w:t>Beoordeling kwalitatieve gunningscriteria</w:t>
      </w:r>
      <w:bookmarkEnd w:id="37"/>
    </w:p>
    <w:p w14:paraId="396797A4" w14:textId="77777777" w:rsidR="00D451F7" w:rsidRPr="000209AC" w:rsidRDefault="00D451F7" w:rsidP="00D451F7">
      <w:pPr>
        <w:spacing w:line="276" w:lineRule="auto"/>
        <w:rPr>
          <w:rFonts w:ascii="Arial" w:hAnsi="Arial" w:cs="Arial"/>
          <w:bCs/>
          <w:szCs w:val="20"/>
          <w:lang w:eastAsia="nl-NL"/>
        </w:rPr>
      </w:pPr>
      <w:r w:rsidRPr="00516F83">
        <w:rPr>
          <w:rFonts w:ascii="Arial" w:hAnsi="Arial" w:cs="Arial"/>
          <w:bCs/>
          <w:szCs w:val="20"/>
          <w:lang w:eastAsia="nl-NL"/>
        </w:rPr>
        <w:t xml:space="preserve">Voor elk sub(sub)criterium geldt dat de beschrijving SMART uitgewerkt dient te zijn. Met SMART wordt </w:t>
      </w:r>
      <w:r w:rsidRPr="000209AC">
        <w:rPr>
          <w:rFonts w:ascii="Arial" w:hAnsi="Arial" w:cs="Arial"/>
          <w:bCs/>
          <w:szCs w:val="20"/>
          <w:lang w:eastAsia="nl-NL"/>
        </w:rPr>
        <w:t>bedoeld:</w:t>
      </w:r>
    </w:p>
    <w:p w14:paraId="56314319" w14:textId="77777777" w:rsidR="00D451F7" w:rsidRDefault="00D451F7" w:rsidP="00D451F7">
      <w:pPr>
        <w:pStyle w:val="Lijstalinea"/>
        <w:numPr>
          <w:ilvl w:val="0"/>
          <w:numId w:val="8"/>
        </w:numPr>
        <w:spacing w:line="276" w:lineRule="auto"/>
        <w:rPr>
          <w:rFonts w:ascii="Arial" w:hAnsi="Arial" w:cs="Arial"/>
          <w:bCs/>
          <w:szCs w:val="20"/>
          <w:lang w:eastAsia="nl-NL"/>
        </w:rPr>
      </w:pPr>
      <w:r w:rsidRPr="000209AC">
        <w:rPr>
          <w:rFonts w:ascii="Arial" w:hAnsi="Arial" w:cs="Arial"/>
          <w:bCs/>
          <w:szCs w:val="20"/>
          <w:lang w:eastAsia="nl-NL"/>
        </w:rPr>
        <w:lastRenderedPageBreak/>
        <w:t>Specifie</w:t>
      </w:r>
      <w:r>
        <w:rPr>
          <w:rFonts w:ascii="Arial" w:hAnsi="Arial" w:cs="Arial"/>
          <w:bCs/>
          <w:szCs w:val="20"/>
          <w:lang w:eastAsia="nl-NL"/>
        </w:rPr>
        <w:t>k: beschrijving dient eenduidig</w:t>
      </w:r>
      <w:r w:rsidRPr="000209AC">
        <w:rPr>
          <w:rFonts w:ascii="Arial" w:hAnsi="Arial" w:cs="Arial"/>
          <w:bCs/>
          <w:szCs w:val="20"/>
          <w:lang w:eastAsia="nl-NL"/>
        </w:rPr>
        <w:t xml:space="preserve"> en duidelijk te zijn.</w:t>
      </w:r>
    </w:p>
    <w:p w14:paraId="3AE7EBBA" w14:textId="77777777" w:rsidR="00D451F7" w:rsidRDefault="00D451F7" w:rsidP="00D451F7">
      <w:pPr>
        <w:pStyle w:val="Lijstalinea"/>
        <w:numPr>
          <w:ilvl w:val="0"/>
          <w:numId w:val="8"/>
        </w:numPr>
        <w:spacing w:line="276" w:lineRule="auto"/>
        <w:rPr>
          <w:rFonts w:ascii="Arial" w:hAnsi="Arial" w:cs="Arial"/>
          <w:bCs/>
          <w:szCs w:val="20"/>
          <w:lang w:eastAsia="nl-NL"/>
        </w:rPr>
      </w:pPr>
      <w:r w:rsidRPr="000209AC">
        <w:rPr>
          <w:rFonts w:ascii="Arial" w:hAnsi="Arial" w:cs="Arial"/>
          <w:bCs/>
          <w:szCs w:val="20"/>
          <w:lang w:eastAsia="nl-NL"/>
        </w:rPr>
        <w:t xml:space="preserve">Meetbaar: </w:t>
      </w:r>
      <w:r>
        <w:rPr>
          <w:rFonts w:ascii="Arial" w:hAnsi="Arial" w:cs="Arial"/>
          <w:bCs/>
          <w:szCs w:val="20"/>
          <w:lang w:eastAsia="nl-NL"/>
        </w:rPr>
        <w:t xml:space="preserve">geef </w:t>
      </w:r>
      <w:r w:rsidRPr="000209AC">
        <w:rPr>
          <w:rFonts w:ascii="Arial" w:hAnsi="Arial" w:cs="Arial"/>
          <w:bCs/>
          <w:szCs w:val="20"/>
          <w:lang w:eastAsia="nl-NL"/>
        </w:rPr>
        <w:t>bij elke beschrijving duidelijk aan</w:t>
      </w:r>
      <w:r>
        <w:rPr>
          <w:rFonts w:ascii="Arial" w:hAnsi="Arial" w:cs="Arial"/>
          <w:bCs/>
          <w:szCs w:val="20"/>
          <w:lang w:eastAsia="nl-NL"/>
        </w:rPr>
        <w:t xml:space="preserve"> hoe</w:t>
      </w:r>
      <w:r w:rsidRPr="000209AC">
        <w:rPr>
          <w:rFonts w:ascii="Arial" w:hAnsi="Arial" w:cs="Arial"/>
          <w:bCs/>
          <w:szCs w:val="20"/>
          <w:lang w:eastAsia="nl-NL"/>
        </w:rPr>
        <w:t xml:space="preserve"> </w:t>
      </w:r>
      <w:r>
        <w:rPr>
          <w:rFonts w:ascii="Arial" w:hAnsi="Arial" w:cs="Arial"/>
          <w:bCs/>
          <w:szCs w:val="20"/>
          <w:lang w:eastAsia="nl-NL"/>
        </w:rPr>
        <w:t xml:space="preserve">wordt </w:t>
      </w:r>
      <w:r w:rsidRPr="000209AC">
        <w:rPr>
          <w:rFonts w:ascii="Arial" w:hAnsi="Arial" w:cs="Arial"/>
          <w:bCs/>
          <w:szCs w:val="20"/>
          <w:lang w:eastAsia="nl-NL"/>
        </w:rPr>
        <w:t xml:space="preserve">aangetoond dat is voldaan aan </w:t>
      </w:r>
      <w:r>
        <w:rPr>
          <w:rFonts w:ascii="Arial" w:hAnsi="Arial" w:cs="Arial"/>
          <w:bCs/>
          <w:szCs w:val="20"/>
          <w:lang w:eastAsia="nl-NL"/>
        </w:rPr>
        <w:t>het gestelde</w:t>
      </w:r>
      <w:r w:rsidRPr="000209AC">
        <w:rPr>
          <w:rFonts w:ascii="Arial" w:hAnsi="Arial" w:cs="Arial"/>
          <w:bCs/>
          <w:szCs w:val="20"/>
          <w:lang w:eastAsia="nl-NL"/>
        </w:rPr>
        <w:t>.</w:t>
      </w:r>
    </w:p>
    <w:p w14:paraId="6E4B09A5" w14:textId="77777777" w:rsidR="00D451F7" w:rsidRDefault="00D451F7" w:rsidP="00D451F7">
      <w:pPr>
        <w:pStyle w:val="Lijstalinea"/>
        <w:numPr>
          <w:ilvl w:val="0"/>
          <w:numId w:val="8"/>
        </w:numPr>
        <w:spacing w:line="276" w:lineRule="auto"/>
        <w:rPr>
          <w:rFonts w:ascii="Arial" w:hAnsi="Arial" w:cs="Arial"/>
          <w:bCs/>
          <w:szCs w:val="20"/>
          <w:lang w:eastAsia="nl-NL"/>
        </w:rPr>
      </w:pPr>
      <w:r w:rsidRPr="000209AC">
        <w:rPr>
          <w:rFonts w:ascii="Arial" w:hAnsi="Arial" w:cs="Arial"/>
          <w:bCs/>
          <w:szCs w:val="20"/>
          <w:lang w:eastAsia="nl-NL"/>
        </w:rPr>
        <w:t xml:space="preserve">Acceptabel: de </w:t>
      </w:r>
      <w:r>
        <w:rPr>
          <w:rFonts w:ascii="Arial" w:hAnsi="Arial" w:cs="Arial"/>
          <w:bCs/>
          <w:szCs w:val="20"/>
          <w:lang w:eastAsia="nl-NL"/>
        </w:rPr>
        <w:t>aanpak</w:t>
      </w:r>
      <w:r w:rsidRPr="000209AC">
        <w:rPr>
          <w:rFonts w:ascii="Arial" w:hAnsi="Arial" w:cs="Arial"/>
          <w:bCs/>
          <w:szCs w:val="20"/>
          <w:lang w:eastAsia="nl-NL"/>
        </w:rPr>
        <w:t xml:space="preserve"> dient acceptabel </w:t>
      </w:r>
      <w:r>
        <w:rPr>
          <w:rFonts w:ascii="Arial" w:hAnsi="Arial" w:cs="Arial"/>
          <w:bCs/>
          <w:szCs w:val="20"/>
          <w:lang w:eastAsia="nl-NL"/>
        </w:rPr>
        <w:t xml:space="preserve">te zijn </w:t>
      </w:r>
      <w:r w:rsidRPr="000209AC">
        <w:rPr>
          <w:rFonts w:ascii="Arial" w:hAnsi="Arial" w:cs="Arial"/>
          <w:bCs/>
          <w:szCs w:val="20"/>
          <w:lang w:eastAsia="nl-NL"/>
        </w:rPr>
        <w:t xml:space="preserve">voor </w:t>
      </w:r>
      <w:r>
        <w:rPr>
          <w:rFonts w:ascii="Arial" w:hAnsi="Arial" w:cs="Arial"/>
          <w:bCs/>
          <w:szCs w:val="20"/>
          <w:lang w:eastAsia="nl-NL"/>
        </w:rPr>
        <w:t>alle</w:t>
      </w:r>
      <w:r w:rsidRPr="000209AC">
        <w:rPr>
          <w:rFonts w:ascii="Arial" w:hAnsi="Arial" w:cs="Arial"/>
          <w:bCs/>
          <w:szCs w:val="20"/>
          <w:lang w:eastAsia="nl-NL"/>
        </w:rPr>
        <w:t xml:space="preserve"> stakeholders.</w:t>
      </w:r>
    </w:p>
    <w:p w14:paraId="4FBDFF4B" w14:textId="77777777" w:rsidR="00D451F7" w:rsidRDefault="00D451F7" w:rsidP="00D451F7">
      <w:pPr>
        <w:pStyle w:val="Lijstalinea"/>
        <w:numPr>
          <w:ilvl w:val="0"/>
          <w:numId w:val="8"/>
        </w:numPr>
        <w:spacing w:line="276" w:lineRule="auto"/>
        <w:rPr>
          <w:rFonts w:ascii="Arial" w:hAnsi="Arial" w:cs="Arial"/>
          <w:bCs/>
          <w:szCs w:val="20"/>
          <w:lang w:eastAsia="nl-NL"/>
        </w:rPr>
      </w:pPr>
      <w:r w:rsidRPr="000209AC">
        <w:rPr>
          <w:rFonts w:ascii="Arial" w:hAnsi="Arial" w:cs="Arial"/>
          <w:bCs/>
          <w:szCs w:val="20"/>
          <w:lang w:eastAsia="nl-NL"/>
        </w:rPr>
        <w:t xml:space="preserve">Realistisch: </w:t>
      </w:r>
      <w:r>
        <w:rPr>
          <w:rFonts w:ascii="Arial" w:hAnsi="Arial" w:cs="Arial"/>
          <w:bCs/>
          <w:szCs w:val="20"/>
          <w:lang w:eastAsia="nl-NL"/>
        </w:rPr>
        <w:t xml:space="preserve">werk </w:t>
      </w:r>
      <w:r w:rsidRPr="000209AC">
        <w:rPr>
          <w:rFonts w:ascii="Arial" w:hAnsi="Arial" w:cs="Arial"/>
          <w:bCs/>
          <w:szCs w:val="20"/>
          <w:lang w:eastAsia="nl-NL"/>
        </w:rPr>
        <w:t>de beschrijving</w:t>
      </w:r>
      <w:r>
        <w:rPr>
          <w:rFonts w:ascii="Arial" w:hAnsi="Arial" w:cs="Arial"/>
          <w:bCs/>
          <w:szCs w:val="20"/>
          <w:lang w:eastAsia="nl-NL"/>
        </w:rPr>
        <w:t xml:space="preserve"> zo</w:t>
      </w:r>
      <w:r w:rsidRPr="000209AC">
        <w:rPr>
          <w:rFonts w:ascii="Arial" w:hAnsi="Arial" w:cs="Arial"/>
          <w:bCs/>
          <w:szCs w:val="20"/>
          <w:lang w:eastAsia="nl-NL"/>
        </w:rPr>
        <w:t xml:space="preserve"> </w:t>
      </w:r>
      <w:r>
        <w:rPr>
          <w:rFonts w:ascii="Arial" w:hAnsi="Arial" w:cs="Arial"/>
          <w:bCs/>
          <w:szCs w:val="20"/>
          <w:lang w:eastAsia="nl-NL"/>
        </w:rPr>
        <w:t xml:space="preserve">uit </w:t>
      </w:r>
      <w:r w:rsidRPr="000209AC">
        <w:rPr>
          <w:rFonts w:ascii="Arial" w:hAnsi="Arial" w:cs="Arial"/>
          <w:bCs/>
          <w:szCs w:val="20"/>
          <w:lang w:eastAsia="nl-NL"/>
        </w:rPr>
        <w:t>dat</w:t>
      </w:r>
      <w:r>
        <w:rPr>
          <w:rFonts w:ascii="Arial" w:hAnsi="Arial" w:cs="Arial"/>
          <w:bCs/>
          <w:szCs w:val="20"/>
          <w:lang w:eastAsia="nl-NL"/>
        </w:rPr>
        <w:t xml:space="preserve"> het</w:t>
      </w:r>
      <w:r w:rsidRPr="000209AC">
        <w:rPr>
          <w:rFonts w:ascii="Arial" w:hAnsi="Arial" w:cs="Arial"/>
          <w:bCs/>
          <w:szCs w:val="20"/>
          <w:lang w:eastAsia="nl-NL"/>
        </w:rPr>
        <w:t xml:space="preserve"> voor het beoordelingsteam helder is dat het </w:t>
      </w:r>
      <w:r>
        <w:rPr>
          <w:rFonts w:ascii="Arial" w:hAnsi="Arial" w:cs="Arial"/>
          <w:bCs/>
          <w:szCs w:val="20"/>
          <w:lang w:eastAsia="nl-NL"/>
        </w:rPr>
        <w:t>haalbaar is</w:t>
      </w:r>
      <w:r w:rsidRPr="000209AC">
        <w:rPr>
          <w:rFonts w:ascii="Arial" w:hAnsi="Arial" w:cs="Arial"/>
          <w:bCs/>
          <w:szCs w:val="20"/>
          <w:lang w:eastAsia="nl-NL"/>
        </w:rPr>
        <w:t xml:space="preserve">. </w:t>
      </w:r>
    </w:p>
    <w:p w14:paraId="46F7BFEE" w14:textId="77777777" w:rsidR="00D451F7" w:rsidRPr="000209AC" w:rsidRDefault="00D451F7" w:rsidP="00D451F7">
      <w:pPr>
        <w:pStyle w:val="Lijstalinea"/>
        <w:numPr>
          <w:ilvl w:val="0"/>
          <w:numId w:val="8"/>
        </w:numPr>
        <w:spacing w:line="276" w:lineRule="auto"/>
        <w:rPr>
          <w:rFonts w:ascii="Arial" w:hAnsi="Arial" w:cs="Arial"/>
          <w:bCs/>
          <w:szCs w:val="20"/>
          <w:lang w:eastAsia="nl-NL"/>
        </w:rPr>
      </w:pPr>
      <w:r w:rsidRPr="000209AC">
        <w:rPr>
          <w:rFonts w:ascii="Arial" w:hAnsi="Arial" w:cs="Arial"/>
          <w:bCs/>
          <w:szCs w:val="20"/>
          <w:lang w:eastAsia="nl-NL"/>
        </w:rPr>
        <w:t xml:space="preserve">Tijdsgebonden: </w:t>
      </w:r>
      <w:r>
        <w:rPr>
          <w:rFonts w:ascii="Arial" w:hAnsi="Arial" w:cs="Arial"/>
          <w:bCs/>
          <w:szCs w:val="20"/>
          <w:lang w:eastAsia="nl-NL"/>
        </w:rPr>
        <w:t xml:space="preserve">geef </w:t>
      </w:r>
      <w:r w:rsidRPr="000209AC">
        <w:rPr>
          <w:rFonts w:ascii="Arial" w:hAnsi="Arial" w:cs="Arial"/>
          <w:bCs/>
          <w:szCs w:val="20"/>
          <w:lang w:eastAsia="nl-NL"/>
        </w:rPr>
        <w:t xml:space="preserve">aan </w:t>
      </w:r>
      <w:r>
        <w:rPr>
          <w:rFonts w:ascii="Arial" w:hAnsi="Arial" w:cs="Arial"/>
          <w:bCs/>
          <w:szCs w:val="20"/>
          <w:lang w:eastAsia="nl-NL"/>
        </w:rPr>
        <w:t>wanneer</w:t>
      </w:r>
      <w:r w:rsidRPr="000209AC">
        <w:rPr>
          <w:rFonts w:ascii="Arial" w:hAnsi="Arial" w:cs="Arial"/>
          <w:bCs/>
          <w:szCs w:val="20"/>
          <w:lang w:eastAsia="nl-NL"/>
        </w:rPr>
        <w:t xml:space="preserve"> (gedurende de</w:t>
      </w:r>
      <w:r>
        <w:rPr>
          <w:rFonts w:ascii="Arial" w:hAnsi="Arial" w:cs="Arial"/>
          <w:bCs/>
          <w:szCs w:val="20"/>
          <w:lang w:eastAsia="nl-NL"/>
        </w:rPr>
        <w:t xml:space="preserve"> looptijd van de</w:t>
      </w:r>
      <w:r w:rsidRPr="000209AC">
        <w:rPr>
          <w:rFonts w:ascii="Arial" w:hAnsi="Arial" w:cs="Arial"/>
          <w:bCs/>
          <w:szCs w:val="20"/>
          <w:lang w:eastAsia="nl-NL"/>
        </w:rPr>
        <w:t xml:space="preserve"> overeenkomst) een bewering/doelstelling gerealiseerd</w:t>
      </w:r>
      <w:r>
        <w:rPr>
          <w:rFonts w:ascii="Arial" w:hAnsi="Arial" w:cs="Arial"/>
          <w:bCs/>
          <w:szCs w:val="20"/>
          <w:lang w:eastAsia="nl-NL"/>
        </w:rPr>
        <w:t xml:space="preserve"> kan zijn</w:t>
      </w:r>
      <w:r w:rsidRPr="000209AC">
        <w:rPr>
          <w:rFonts w:ascii="Arial" w:hAnsi="Arial" w:cs="Arial"/>
          <w:bCs/>
          <w:szCs w:val="20"/>
          <w:lang w:eastAsia="nl-NL"/>
        </w:rPr>
        <w:t>.</w:t>
      </w:r>
    </w:p>
    <w:p w14:paraId="298AE594" w14:textId="77777777" w:rsidR="00D451F7" w:rsidRDefault="00D451F7" w:rsidP="00D451F7">
      <w:pPr>
        <w:spacing w:line="276" w:lineRule="auto"/>
        <w:rPr>
          <w:szCs w:val="20"/>
        </w:rPr>
      </w:pPr>
    </w:p>
    <w:p w14:paraId="5096299E" w14:textId="77777777" w:rsidR="00D451F7" w:rsidRPr="00095748" w:rsidRDefault="00D451F7" w:rsidP="00D451F7">
      <w:pPr>
        <w:spacing w:line="276" w:lineRule="auto"/>
        <w:rPr>
          <w:rFonts w:ascii="Arial" w:hAnsi="Arial" w:cs="Arial"/>
          <w:szCs w:val="20"/>
        </w:rPr>
      </w:pPr>
      <w:r>
        <w:rPr>
          <w:rFonts w:ascii="Arial" w:hAnsi="Arial" w:cs="Arial"/>
          <w:szCs w:val="20"/>
        </w:rPr>
        <w:t>De uitwerking van de kwalitatieve gunningscriteria</w:t>
      </w:r>
      <w:r w:rsidRPr="00095748">
        <w:rPr>
          <w:rFonts w:ascii="Arial" w:hAnsi="Arial" w:cs="Arial"/>
          <w:szCs w:val="20"/>
        </w:rPr>
        <w:t xml:space="preserve"> wordt</w:t>
      </w:r>
      <w:r>
        <w:rPr>
          <w:rFonts w:ascii="Arial" w:hAnsi="Arial" w:cs="Arial"/>
          <w:szCs w:val="20"/>
        </w:rPr>
        <w:t>, per subonderdeel,</w:t>
      </w:r>
      <w:r w:rsidRPr="00095748">
        <w:rPr>
          <w:rFonts w:ascii="Arial" w:hAnsi="Arial" w:cs="Arial"/>
          <w:szCs w:val="20"/>
        </w:rPr>
        <w:t xml:space="preserve"> aan de hand van de volgende tabel beoordeeld:</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6998"/>
      </w:tblGrid>
      <w:tr w:rsidR="00D451F7" w:rsidRPr="00A900D2" w14:paraId="1D77C614" w14:textId="77777777" w:rsidTr="00701777">
        <w:tc>
          <w:tcPr>
            <w:tcW w:w="1928" w:type="dxa"/>
            <w:shd w:val="clear" w:color="auto" w:fill="auto"/>
          </w:tcPr>
          <w:p w14:paraId="2BC77DD9" w14:textId="77777777" w:rsidR="00D451F7" w:rsidRPr="00A900D2" w:rsidRDefault="00D451F7" w:rsidP="00D451F7">
            <w:pPr>
              <w:spacing w:line="276" w:lineRule="auto"/>
              <w:rPr>
                <w:rFonts w:ascii="Arial" w:hAnsi="Arial" w:cs="Arial"/>
                <w:b/>
                <w:szCs w:val="20"/>
                <w:lang w:eastAsia="nl-NL"/>
              </w:rPr>
            </w:pPr>
            <w:r w:rsidRPr="00A900D2">
              <w:rPr>
                <w:rFonts w:ascii="Arial" w:hAnsi="Arial" w:cs="Arial"/>
                <w:b/>
                <w:szCs w:val="20"/>
                <w:lang w:eastAsia="nl-NL"/>
              </w:rPr>
              <w:t>Cijfer/</w:t>
            </w:r>
            <w:r>
              <w:rPr>
                <w:rFonts w:ascii="Arial" w:hAnsi="Arial" w:cs="Arial"/>
                <w:b/>
                <w:szCs w:val="20"/>
                <w:lang w:eastAsia="nl-NL"/>
              </w:rPr>
              <w:t>beoordeling</w:t>
            </w:r>
          </w:p>
        </w:tc>
        <w:tc>
          <w:tcPr>
            <w:tcW w:w="6998" w:type="dxa"/>
            <w:shd w:val="clear" w:color="auto" w:fill="auto"/>
          </w:tcPr>
          <w:p w14:paraId="1F33B371" w14:textId="77777777" w:rsidR="00D451F7" w:rsidRPr="00A900D2" w:rsidRDefault="00D451F7" w:rsidP="00D451F7">
            <w:pPr>
              <w:spacing w:line="276" w:lineRule="auto"/>
              <w:rPr>
                <w:rFonts w:ascii="Arial" w:hAnsi="Arial" w:cs="Arial"/>
                <w:b/>
                <w:szCs w:val="20"/>
                <w:lang w:eastAsia="nl-NL"/>
              </w:rPr>
            </w:pPr>
            <w:r w:rsidRPr="00A900D2">
              <w:rPr>
                <w:rFonts w:ascii="Arial" w:hAnsi="Arial" w:cs="Arial"/>
                <w:b/>
                <w:szCs w:val="20"/>
                <w:lang w:eastAsia="nl-NL"/>
              </w:rPr>
              <w:t xml:space="preserve">Uitleg </w:t>
            </w:r>
          </w:p>
        </w:tc>
      </w:tr>
      <w:tr w:rsidR="00D451F7" w:rsidRPr="00A900D2" w14:paraId="5CCD607D" w14:textId="77777777" w:rsidTr="00701777">
        <w:tc>
          <w:tcPr>
            <w:tcW w:w="1928" w:type="dxa"/>
            <w:shd w:val="clear" w:color="auto" w:fill="auto"/>
          </w:tcPr>
          <w:p w14:paraId="16F6A072" w14:textId="77777777" w:rsidR="00D451F7" w:rsidRPr="00A900D2" w:rsidRDefault="00D451F7" w:rsidP="00D451F7">
            <w:pPr>
              <w:spacing w:line="276" w:lineRule="auto"/>
              <w:rPr>
                <w:rFonts w:ascii="Arial" w:hAnsi="Arial" w:cs="Arial"/>
                <w:szCs w:val="20"/>
                <w:lang w:eastAsia="nl-NL"/>
              </w:rPr>
            </w:pPr>
            <w:r>
              <w:rPr>
                <w:rFonts w:ascii="Arial" w:hAnsi="Arial" w:cs="Arial"/>
                <w:szCs w:val="20"/>
                <w:lang w:eastAsia="nl-NL"/>
              </w:rPr>
              <w:t>10</w:t>
            </w:r>
            <w:r w:rsidRPr="00A900D2">
              <w:rPr>
                <w:rFonts w:ascii="Arial" w:hAnsi="Arial" w:cs="Arial"/>
                <w:szCs w:val="20"/>
                <w:lang w:eastAsia="nl-NL"/>
              </w:rPr>
              <w:t xml:space="preserve">/Zeer goed </w:t>
            </w:r>
          </w:p>
        </w:tc>
        <w:tc>
          <w:tcPr>
            <w:tcW w:w="6998" w:type="dxa"/>
            <w:shd w:val="clear" w:color="auto" w:fill="auto"/>
          </w:tcPr>
          <w:p w14:paraId="0E75EB37" w14:textId="3180CB4F" w:rsidR="00D451F7" w:rsidRPr="00A900D2" w:rsidRDefault="00D451F7" w:rsidP="00D451F7">
            <w:pPr>
              <w:spacing w:line="276" w:lineRule="auto"/>
              <w:rPr>
                <w:rFonts w:ascii="Arial" w:hAnsi="Arial" w:cs="Arial"/>
                <w:szCs w:val="20"/>
                <w:lang w:eastAsia="nl-NL"/>
              </w:rPr>
            </w:pPr>
            <w:r w:rsidRPr="00A900D2">
              <w:rPr>
                <w:rFonts w:ascii="Arial" w:hAnsi="Arial" w:cs="Arial"/>
                <w:szCs w:val="20"/>
                <w:lang w:eastAsia="nl-NL"/>
              </w:rPr>
              <w:t xml:space="preserve">Onderdeel getuigt integraal van optimale kennis en kunde, is zeer helder </w:t>
            </w:r>
            <w:r w:rsidR="007D181B">
              <w:rPr>
                <w:rFonts w:ascii="Arial" w:hAnsi="Arial" w:cs="Arial"/>
                <w:szCs w:val="20"/>
                <w:lang w:eastAsia="nl-NL"/>
              </w:rPr>
              <w:t xml:space="preserve">en </w:t>
            </w:r>
            <w:r w:rsidR="00111D3C">
              <w:rPr>
                <w:rFonts w:ascii="Arial" w:hAnsi="Arial" w:cs="Arial"/>
                <w:szCs w:val="20"/>
                <w:lang w:eastAsia="nl-NL"/>
              </w:rPr>
              <w:t xml:space="preserve">waar mogelijk </w:t>
            </w:r>
            <w:r w:rsidR="007D181B">
              <w:rPr>
                <w:rFonts w:ascii="Arial" w:hAnsi="Arial" w:cs="Arial"/>
                <w:szCs w:val="20"/>
                <w:lang w:eastAsia="nl-NL"/>
              </w:rPr>
              <w:t xml:space="preserve">SMART </w:t>
            </w:r>
            <w:r w:rsidRPr="00A900D2">
              <w:rPr>
                <w:rFonts w:ascii="Arial" w:hAnsi="Arial" w:cs="Arial"/>
                <w:szCs w:val="20"/>
                <w:lang w:eastAsia="nl-NL"/>
              </w:rPr>
              <w:t>beschreven</w:t>
            </w:r>
            <w:r>
              <w:rPr>
                <w:rFonts w:ascii="Arial" w:hAnsi="Arial" w:cs="Arial"/>
                <w:szCs w:val="20"/>
                <w:lang w:eastAsia="nl-NL"/>
              </w:rPr>
              <w:t>/weergegeven</w:t>
            </w:r>
            <w:r w:rsidRPr="00A900D2">
              <w:rPr>
                <w:rFonts w:ascii="Arial" w:hAnsi="Arial" w:cs="Arial"/>
                <w:szCs w:val="20"/>
                <w:lang w:eastAsia="nl-NL"/>
              </w:rPr>
              <w:t xml:space="preserve"> en roept daarmee geen vragen op. Onderdeel biedt daarbij extra’s ten opzichte van uitvraag die getuigen van relevante kennis ter zake.</w:t>
            </w:r>
          </w:p>
        </w:tc>
      </w:tr>
      <w:tr w:rsidR="00D451F7" w:rsidRPr="00A900D2" w14:paraId="1B454148" w14:textId="77777777" w:rsidTr="00701777">
        <w:tc>
          <w:tcPr>
            <w:tcW w:w="1928" w:type="dxa"/>
            <w:shd w:val="clear" w:color="auto" w:fill="auto"/>
          </w:tcPr>
          <w:p w14:paraId="4DFB8E80" w14:textId="77777777" w:rsidR="00D451F7" w:rsidRPr="00A900D2" w:rsidRDefault="00D451F7" w:rsidP="00D451F7">
            <w:pPr>
              <w:spacing w:line="276" w:lineRule="auto"/>
              <w:rPr>
                <w:rFonts w:ascii="Arial" w:hAnsi="Arial" w:cs="Arial"/>
                <w:szCs w:val="20"/>
                <w:lang w:eastAsia="nl-NL"/>
              </w:rPr>
            </w:pPr>
            <w:r>
              <w:rPr>
                <w:rFonts w:ascii="Arial" w:hAnsi="Arial" w:cs="Arial"/>
                <w:szCs w:val="20"/>
                <w:lang w:eastAsia="nl-NL"/>
              </w:rPr>
              <w:t>8</w:t>
            </w:r>
            <w:r w:rsidRPr="00A900D2">
              <w:rPr>
                <w:rFonts w:ascii="Arial" w:hAnsi="Arial" w:cs="Arial"/>
                <w:szCs w:val="20"/>
                <w:lang w:eastAsia="nl-NL"/>
              </w:rPr>
              <w:t>/Goed</w:t>
            </w:r>
          </w:p>
        </w:tc>
        <w:tc>
          <w:tcPr>
            <w:tcW w:w="6998" w:type="dxa"/>
            <w:shd w:val="clear" w:color="auto" w:fill="auto"/>
          </w:tcPr>
          <w:p w14:paraId="46969E57" w14:textId="65415229" w:rsidR="00D451F7" w:rsidRPr="00A900D2" w:rsidRDefault="007D181B" w:rsidP="00D451F7">
            <w:pPr>
              <w:spacing w:line="276" w:lineRule="auto"/>
              <w:rPr>
                <w:rFonts w:ascii="Arial" w:hAnsi="Arial" w:cs="Arial"/>
                <w:szCs w:val="20"/>
                <w:lang w:eastAsia="nl-NL"/>
              </w:rPr>
            </w:pPr>
            <w:r>
              <w:rPr>
                <w:rFonts w:ascii="Arial" w:hAnsi="Arial" w:cs="Arial"/>
                <w:szCs w:val="20"/>
                <w:lang w:eastAsia="nl-NL"/>
              </w:rPr>
              <w:t xml:space="preserve">Onderdeel wordt helder, </w:t>
            </w:r>
            <w:r w:rsidR="00111D3C">
              <w:rPr>
                <w:rFonts w:ascii="Arial" w:hAnsi="Arial" w:cs="Arial"/>
                <w:szCs w:val="20"/>
                <w:lang w:eastAsia="nl-NL"/>
              </w:rPr>
              <w:t xml:space="preserve">waar mogelijk </w:t>
            </w:r>
            <w:r>
              <w:rPr>
                <w:rFonts w:ascii="Arial" w:hAnsi="Arial" w:cs="Arial"/>
                <w:szCs w:val="20"/>
                <w:lang w:eastAsia="nl-NL"/>
              </w:rPr>
              <w:t xml:space="preserve">SMART </w:t>
            </w:r>
            <w:r w:rsidR="00D451F7" w:rsidRPr="00A900D2">
              <w:rPr>
                <w:rFonts w:ascii="Arial" w:hAnsi="Arial" w:cs="Arial"/>
                <w:szCs w:val="20"/>
                <w:lang w:eastAsia="nl-NL"/>
              </w:rPr>
              <w:t>en overtuigend omschreven en biedt volledig comfort</w:t>
            </w:r>
            <w:r w:rsidR="00D451F7">
              <w:rPr>
                <w:rFonts w:ascii="Arial" w:hAnsi="Arial" w:cs="Arial"/>
                <w:szCs w:val="20"/>
                <w:lang w:eastAsia="nl-NL"/>
              </w:rPr>
              <w:t xml:space="preserve"> dat invulling geborgd is. De uitwerking</w:t>
            </w:r>
            <w:r w:rsidR="00D451F7" w:rsidRPr="00A900D2">
              <w:rPr>
                <w:rFonts w:ascii="Arial" w:hAnsi="Arial" w:cs="Arial"/>
                <w:szCs w:val="20"/>
                <w:lang w:eastAsia="nl-NL"/>
              </w:rPr>
              <w:t xml:space="preserve"> roept weinig vraagpunten op omtrent invulling.</w:t>
            </w:r>
          </w:p>
        </w:tc>
      </w:tr>
      <w:tr w:rsidR="00D451F7" w:rsidRPr="00A900D2" w14:paraId="796094B9" w14:textId="77777777" w:rsidTr="00701777">
        <w:tc>
          <w:tcPr>
            <w:tcW w:w="1928" w:type="dxa"/>
            <w:shd w:val="clear" w:color="auto" w:fill="auto"/>
          </w:tcPr>
          <w:p w14:paraId="4AE61A2F" w14:textId="77777777" w:rsidR="00D451F7" w:rsidRPr="00A900D2" w:rsidRDefault="00D451F7" w:rsidP="00D451F7">
            <w:pPr>
              <w:spacing w:line="276" w:lineRule="auto"/>
              <w:rPr>
                <w:rFonts w:ascii="Arial" w:hAnsi="Arial" w:cs="Arial"/>
                <w:szCs w:val="20"/>
                <w:lang w:eastAsia="nl-NL"/>
              </w:rPr>
            </w:pPr>
            <w:r>
              <w:rPr>
                <w:rFonts w:ascii="Arial" w:hAnsi="Arial" w:cs="Arial"/>
                <w:szCs w:val="20"/>
                <w:lang w:eastAsia="nl-NL"/>
              </w:rPr>
              <w:t>6</w:t>
            </w:r>
            <w:r w:rsidRPr="00A900D2">
              <w:rPr>
                <w:rFonts w:ascii="Arial" w:hAnsi="Arial" w:cs="Arial"/>
                <w:szCs w:val="20"/>
                <w:lang w:eastAsia="nl-NL"/>
              </w:rPr>
              <w:t>/Voldoende</w:t>
            </w:r>
          </w:p>
        </w:tc>
        <w:tc>
          <w:tcPr>
            <w:tcW w:w="6998" w:type="dxa"/>
            <w:shd w:val="clear" w:color="auto" w:fill="auto"/>
          </w:tcPr>
          <w:p w14:paraId="78874B4C" w14:textId="0CE5AF4C" w:rsidR="00D451F7" w:rsidRPr="00A900D2" w:rsidRDefault="00D451F7" w:rsidP="00D451F7">
            <w:pPr>
              <w:spacing w:line="276" w:lineRule="auto"/>
              <w:rPr>
                <w:rFonts w:ascii="Arial" w:hAnsi="Arial" w:cs="Arial"/>
                <w:szCs w:val="20"/>
                <w:lang w:eastAsia="nl-NL"/>
              </w:rPr>
            </w:pPr>
            <w:r w:rsidRPr="00A900D2">
              <w:rPr>
                <w:rFonts w:ascii="Arial" w:hAnsi="Arial" w:cs="Arial"/>
                <w:szCs w:val="20"/>
                <w:lang w:eastAsia="nl-NL"/>
              </w:rPr>
              <w:t xml:space="preserve">Onderdeel biedt voldoende aanknopingspunten om vertrouwen te bieden dat dit  beheerst wordt of gaat worden. </w:t>
            </w:r>
            <w:r>
              <w:rPr>
                <w:rFonts w:ascii="Arial" w:hAnsi="Arial" w:cs="Arial"/>
                <w:szCs w:val="20"/>
                <w:lang w:eastAsia="nl-NL"/>
              </w:rPr>
              <w:t>De uitwerking</w:t>
            </w:r>
            <w:r w:rsidR="00111D3C">
              <w:rPr>
                <w:rFonts w:ascii="Arial" w:hAnsi="Arial" w:cs="Arial"/>
                <w:szCs w:val="20"/>
                <w:lang w:eastAsia="nl-NL"/>
              </w:rPr>
              <w:t xml:space="preserve"> is waar mogelijk voldoende SMART, maar</w:t>
            </w:r>
            <w:r w:rsidRPr="00A900D2">
              <w:rPr>
                <w:rFonts w:ascii="Arial" w:hAnsi="Arial" w:cs="Arial"/>
                <w:szCs w:val="20"/>
                <w:lang w:eastAsia="nl-NL"/>
              </w:rPr>
              <w:t xml:space="preserve"> roept wel vraagpunten en op onderdelen twijfels op. </w:t>
            </w:r>
          </w:p>
        </w:tc>
      </w:tr>
      <w:tr w:rsidR="00D451F7" w:rsidRPr="00A900D2" w14:paraId="27F14D4E" w14:textId="77777777" w:rsidTr="00701777">
        <w:tc>
          <w:tcPr>
            <w:tcW w:w="1928" w:type="dxa"/>
            <w:shd w:val="clear" w:color="auto" w:fill="auto"/>
          </w:tcPr>
          <w:p w14:paraId="09366FA0" w14:textId="77777777" w:rsidR="00D451F7" w:rsidRPr="00A900D2" w:rsidRDefault="00D451F7" w:rsidP="00D451F7">
            <w:pPr>
              <w:spacing w:line="276" w:lineRule="auto"/>
              <w:rPr>
                <w:rFonts w:ascii="Arial" w:hAnsi="Arial" w:cs="Arial"/>
                <w:szCs w:val="20"/>
                <w:lang w:eastAsia="nl-NL"/>
              </w:rPr>
            </w:pPr>
            <w:r>
              <w:rPr>
                <w:rFonts w:ascii="Arial" w:hAnsi="Arial" w:cs="Arial"/>
                <w:szCs w:val="20"/>
                <w:lang w:eastAsia="nl-NL"/>
              </w:rPr>
              <w:t>4</w:t>
            </w:r>
            <w:r w:rsidRPr="00A900D2">
              <w:rPr>
                <w:rFonts w:ascii="Arial" w:hAnsi="Arial" w:cs="Arial"/>
                <w:szCs w:val="20"/>
                <w:lang w:eastAsia="nl-NL"/>
              </w:rPr>
              <w:t>/Matig</w:t>
            </w:r>
          </w:p>
        </w:tc>
        <w:tc>
          <w:tcPr>
            <w:tcW w:w="6998" w:type="dxa"/>
            <w:shd w:val="clear" w:color="auto" w:fill="auto"/>
          </w:tcPr>
          <w:p w14:paraId="08650EB1" w14:textId="77777777" w:rsidR="00D451F7" w:rsidRPr="00A900D2" w:rsidRDefault="00D451F7" w:rsidP="00D451F7">
            <w:pPr>
              <w:spacing w:line="276" w:lineRule="auto"/>
              <w:rPr>
                <w:rFonts w:ascii="Arial" w:hAnsi="Arial" w:cs="Arial"/>
                <w:szCs w:val="20"/>
                <w:lang w:eastAsia="nl-NL"/>
              </w:rPr>
            </w:pPr>
            <w:r w:rsidRPr="00A900D2">
              <w:rPr>
                <w:rFonts w:ascii="Arial" w:hAnsi="Arial" w:cs="Arial"/>
                <w:szCs w:val="20"/>
                <w:lang w:eastAsia="nl-NL"/>
              </w:rPr>
              <w:t xml:space="preserve">Onderdeel biedt onvoldoende vertrouwen en roept vragen op omtrent de mate waarin dit beheerst wordt. De meerwaarde van </w:t>
            </w:r>
            <w:r>
              <w:rPr>
                <w:rFonts w:ascii="Arial" w:hAnsi="Arial" w:cs="Arial"/>
                <w:szCs w:val="20"/>
                <w:lang w:eastAsia="nl-NL"/>
              </w:rPr>
              <w:t>inschrijver</w:t>
            </w:r>
            <w:r w:rsidRPr="00A900D2">
              <w:rPr>
                <w:rFonts w:ascii="Arial" w:hAnsi="Arial" w:cs="Arial"/>
                <w:szCs w:val="20"/>
                <w:lang w:eastAsia="nl-NL"/>
              </w:rPr>
              <w:t xml:space="preserve"> wordt niet zichtbaar. </w:t>
            </w:r>
          </w:p>
        </w:tc>
      </w:tr>
      <w:tr w:rsidR="00D451F7" w:rsidRPr="00A900D2" w14:paraId="4C65EBCC" w14:textId="77777777" w:rsidTr="00701777">
        <w:tc>
          <w:tcPr>
            <w:tcW w:w="1928" w:type="dxa"/>
            <w:shd w:val="clear" w:color="auto" w:fill="auto"/>
          </w:tcPr>
          <w:p w14:paraId="6F2F7B3B" w14:textId="77777777" w:rsidR="00D451F7" w:rsidRPr="00A900D2" w:rsidRDefault="00D451F7" w:rsidP="00D451F7">
            <w:pPr>
              <w:spacing w:line="276" w:lineRule="auto"/>
              <w:rPr>
                <w:rFonts w:ascii="Arial" w:hAnsi="Arial" w:cs="Arial"/>
                <w:szCs w:val="20"/>
                <w:lang w:eastAsia="nl-NL"/>
              </w:rPr>
            </w:pPr>
            <w:r>
              <w:rPr>
                <w:rFonts w:ascii="Arial" w:hAnsi="Arial" w:cs="Arial"/>
                <w:szCs w:val="20"/>
                <w:lang w:eastAsia="nl-NL"/>
              </w:rPr>
              <w:t>2</w:t>
            </w:r>
            <w:r w:rsidRPr="00A900D2">
              <w:rPr>
                <w:rFonts w:ascii="Arial" w:hAnsi="Arial" w:cs="Arial"/>
                <w:szCs w:val="20"/>
                <w:lang w:eastAsia="nl-NL"/>
              </w:rPr>
              <w:t>/Slecht</w:t>
            </w:r>
          </w:p>
        </w:tc>
        <w:tc>
          <w:tcPr>
            <w:tcW w:w="6998" w:type="dxa"/>
            <w:shd w:val="clear" w:color="auto" w:fill="auto"/>
          </w:tcPr>
          <w:p w14:paraId="0B9774BB" w14:textId="77777777" w:rsidR="00D451F7" w:rsidRPr="00A900D2" w:rsidRDefault="00D451F7" w:rsidP="00D451F7">
            <w:pPr>
              <w:spacing w:line="276" w:lineRule="auto"/>
              <w:rPr>
                <w:rFonts w:ascii="Arial" w:hAnsi="Arial" w:cs="Arial"/>
                <w:szCs w:val="20"/>
                <w:lang w:eastAsia="nl-NL"/>
              </w:rPr>
            </w:pPr>
            <w:r w:rsidRPr="00A900D2">
              <w:rPr>
                <w:rFonts w:ascii="Arial" w:hAnsi="Arial" w:cs="Arial"/>
                <w:szCs w:val="20"/>
                <w:lang w:eastAsia="nl-NL"/>
              </w:rPr>
              <w:t xml:space="preserve">Onderdeel mist iedere aansluiting op de verwachtingen ter zake. Onderdeel biedt geen enkel vertrouwen en roept over de hele linie vragen op omtrent de mate waarin dit beheerst wordt. </w:t>
            </w:r>
          </w:p>
        </w:tc>
      </w:tr>
      <w:tr w:rsidR="00D451F7" w:rsidRPr="00A900D2" w14:paraId="4BEBBDA8" w14:textId="77777777" w:rsidTr="00701777">
        <w:tc>
          <w:tcPr>
            <w:tcW w:w="1928" w:type="dxa"/>
            <w:shd w:val="clear" w:color="auto" w:fill="auto"/>
          </w:tcPr>
          <w:p w14:paraId="7D13BDFB" w14:textId="77777777" w:rsidR="00D451F7" w:rsidRPr="00A900D2" w:rsidRDefault="00D451F7" w:rsidP="00D451F7">
            <w:pPr>
              <w:spacing w:line="276" w:lineRule="auto"/>
              <w:rPr>
                <w:rFonts w:ascii="Arial" w:hAnsi="Arial" w:cs="Arial"/>
                <w:szCs w:val="20"/>
                <w:lang w:eastAsia="nl-NL"/>
              </w:rPr>
            </w:pPr>
            <w:r w:rsidRPr="00A900D2">
              <w:rPr>
                <w:rFonts w:ascii="Arial" w:hAnsi="Arial" w:cs="Arial"/>
                <w:szCs w:val="20"/>
                <w:lang w:eastAsia="nl-NL"/>
              </w:rPr>
              <w:t>0/Zeer slecht</w:t>
            </w:r>
          </w:p>
        </w:tc>
        <w:tc>
          <w:tcPr>
            <w:tcW w:w="6998" w:type="dxa"/>
            <w:shd w:val="clear" w:color="auto" w:fill="auto"/>
          </w:tcPr>
          <w:p w14:paraId="796C5452" w14:textId="77777777" w:rsidR="00D451F7" w:rsidRPr="00A900D2" w:rsidRDefault="00D451F7" w:rsidP="00D451F7">
            <w:pPr>
              <w:spacing w:line="276" w:lineRule="auto"/>
              <w:rPr>
                <w:rFonts w:ascii="Arial" w:hAnsi="Arial" w:cs="Arial"/>
                <w:szCs w:val="20"/>
                <w:lang w:eastAsia="nl-NL"/>
              </w:rPr>
            </w:pPr>
            <w:r w:rsidRPr="00A900D2">
              <w:rPr>
                <w:rFonts w:ascii="Arial" w:hAnsi="Arial" w:cs="Arial"/>
                <w:szCs w:val="20"/>
                <w:lang w:eastAsia="nl-NL"/>
              </w:rPr>
              <w:t xml:space="preserve">Niet of nauwelijks te beoordelen. Geen noemenswaardige inspanningen verricht om ter zake duidelijk te maken waar men voor staat </w:t>
            </w:r>
          </w:p>
        </w:tc>
      </w:tr>
    </w:tbl>
    <w:p w14:paraId="2DD7B737" w14:textId="77777777" w:rsidR="00D451F7" w:rsidRDefault="00D451F7" w:rsidP="00D451F7">
      <w:pPr>
        <w:spacing w:line="276" w:lineRule="auto"/>
        <w:rPr>
          <w:rFonts w:ascii="Arial" w:hAnsi="Arial" w:cs="Arial"/>
          <w:szCs w:val="20"/>
        </w:rPr>
      </w:pPr>
      <w:r>
        <w:rPr>
          <w:szCs w:val="20"/>
        </w:rPr>
        <w:t xml:space="preserve"> </w:t>
      </w:r>
    </w:p>
    <w:p w14:paraId="479C8302" w14:textId="77777777" w:rsidR="00D451F7" w:rsidRDefault="00D451F7" w:rsidP="00D451F7">
      <w:pPr>
        <w:spacing w:line="276" w:lineRule="auto"/>
        <w:rPr>
          <w:rFonts w:ascii="Arial" w:hAnsi="Arial" w:cs="Arial"/>
          <w:szCs w:val="20"/>
        </w:rPr>
      </w:pPr>
      <w:r>
        <w:rPr>
          <w:rFonts w:ascii="Arial" w:hAnsi="Arial" w:cs="Arial"/>
          <w:szCs w:val="20"/>
        </w:rPr>
        <w:t>De score op het betreffende gunningscriterium wordt berekend middels de volgende formule:</w:t>
      </w:r>
    </w:p>
    <w:p w14:paraId="5A5ACF3F" w14:textId="77777777" w:rsidR="00D451F7" w:rsidRPr="00BF44D8" w:rsidRDefault="00D451F7" w:rsidP="00D451F7">
      <w:pPr>
        <w:spacing w:line="276" w:lineRule="auto"/>
        <w:rPr>
          <w:rFonts w:ascii="Arial" w:hAnsi="Arial" w:cs="Arial"/>
          <w:b/>
          <w:szCs w:val="20"/>
        </w:rPr>
      </w:pPr>
      <w:r w:rsidRPr="00BF44D8">
        <w:rPr>
          <w:rFonts w:ascii="Arial" w:hAnsi="Arial" w:cs="Arial"/>
          <w:b/>
          <w:szCs w:val="20"/>
        </w:rPr>
        <w:t xml:space="preserve">Score = (behaalde cijfer / 10) * maximale score </w:t>
      </w:r>
    </w:p>
    <w:p w14:paraId="68CD96D3" w14:textId="77777777" w:rsidR="00D451F7" w:rsidRDefault="00D451F7" w:rsidP="00D451F7">
      <w:pPr>
        <w:spacing w:line="276" w:lineRule="auto"/>
        <w:rPr>
          <w:rFonts w:ascii="Arial" w:hAnsi="Arial" w:cs="Arial"/>
          <w:szCs w:val="20"/>
        </w:rPr>
      </w:pPr>
    </w:p>
    <w:p w14:paraId="32200EEB" w14:textId="77777777" w:rsidR="00D451F7" w:rsidRPr="00675326" w:rsidRDefault="00D451F7" w:rsidP="00D451F7">
      <w:pPr>
        <w:pBdr>
          <w:top w:val="single" w:sz="4" w:space="1" w:color="auto"/>
          <w:left w:val="single" w:sz="4" w:space="4" w:color="auto"/>
          <w:bottom w:val="single" w:sz="4" w:space="1" w:color="auto"/>
          <w:right w:val="single" w:sz="4" w:space="4" w:color="auto"/>
        </w:pBdr>
        <w:spacing w:line="276" w:lineRule="auto"/>
        <w:rPr>
          <w:rFonts w:ascii="Arial" w:hAnsi="Arial" w:cs="Arial"/>
          <w:i/>
          <w:szCs w:val="20"/>
        </w:rPr>
      </w:pPr>
      <w:r w:rsidRPr="00675326">
        <w:rPr>
          <w:rFonts w:ascii="Arial" w:hAnsi="Arial" w:cs="Arial"/>
          <w:i/>
          <w:szCs w:val="20"/>
        </w:rPr>
        <w:t xml:space="preserve">Voorbeeld: </w:t>
      </w:r>
    </w:p>
    <w:p w14:paraId="12E9274A" w14:textId="77777777" w:rsidR="00D451F7" w:rsidRDefault="00D451F7" w:rsidP="00D451F7">
      <w:pPr>
        <w:pBdr>
          <w:top w:val="single" w:sz="4" w:space="1" w:color="auto"/>
          <w:left w:val="single" w:sz="4" w:space="4" w:color="auto"/>
          <w:bottom w:val="single" w:sz="4" w:space="1" w:color="auto"/>
          <w:right w:val="single" w:sz="4" w:space="4" w:color="auto"/>
        </w:pBdr>
        <w:spacing w:line="276" w:lineRule="auto"/>
        <w:rPr>
          <w:rFonts w:ascii="Arial" w:hAnsi="Arial" w:cs="Arial"/>
          <w:i/>
          <w:szCs w:val="20"/>
        </w:rPr>
      </w:pPr>
      <w:r w:rsidRPr="00675326">
        <w:rPr>
          <w:rFonts w:ascii="Arial" w:hAnsi="Arial" w:cs="Arial"/>
          <w:i/>
          <w:szCs w:val="20"/>
        </w:rPr>
        <w:t xml:space="preserve">Behaalde cijfer: </w:t>
      </w:r>
      <w:r>
        <w:rPr>
          <w:rFonts w:ascii="Arial" w:hAnsi="Arial" w:cs="Arial"/>
          <w:i/>
          <w:szCs w:val="20"/>
        </w:rPr>
        <w:tab/>
      </w:r>
      <w:r>
        <w:rPr>
          <w:rFonts w:ascii="Arial" w:hAnsi="Arial" w:cs="Arial"/>
          <w:i/>
          <w:szCs w:val="20"/>
        </w:rPr>
        <w:tab/>
      </w:r>
      <w:r>
        <w:rPr>
          <w:rFonts w:ascii="Arial" w:hAnsi="Arial" w:cs="Arial"/>
          <w:i/>
          <w:szCs w:val="20"/>
        </w:rPr>
        <w:tab/>
      </w:r>
      <w:r w:rsidRPr="00675326">
        <w:rPr>
          <w:rFonts w:ascii="Arial" w:hAnsi="Arial" w:cs="Arial"/>
          <w:i/>
          <w:szCs w:val="20"/>
        </w:rPr>
        <w:t>8/</w:t>
      </w:r>
      <w:r>
        <w:rPr>
          <w:rFonts w:ascii="Arial" w:hAnsi="Arial" w:cs="Arial"/>
          <w:i/>
          <w:szCs w:val="20"/>
        </w:rPr>
        <w:t>G</w:t>
      </w:r>
      <w:r w:rsidRPr="00675326">
        <w:rPr>
          <w:rFonts w:ascii="Arial" w:hAnsi="Arial" w:cs="Arial"/>
          <w:i/>
          <w:szCs w:val="20"/>
        </w:rPr>
        <w:t xml:space="preserve">oed </w:t>
      </w:r>
    </w:p>
    <w:p w14:paraId="1594F42A" w14:textId="77777777" w:rsidR="00D451F7" w:rsidRPr="00675326" w:rsidRDefault="00D451F7" w:rsidP="00D451F7">
      <w:pPr>
        <w:pBdr>
          <w:top w:val="single" w:sz="4" w:space="1" w:color="auto"/>
          <w:left w:val="single" w:sz="4" w:space="4" w:color="auto"/>
          <w:bottom w:val="single" w:sz="4" w:space="1" w:color="auto"/>
          <w:right w:val="single" w:sz="4" w:space="4" w:color="auto"/>
        </w:pBdr>
        <w:spacing w:line="276" w:lineRule="auto"/>
        <w:rPr>
          <w:rFonts w:ascii="Arial" w:hAnsi="Arial" w:cs="Arial"/>
          <w:i/>
          <w:szCs w:val="20"/>
        </w:rPr>
      </w:pPr>
      <w:r>
        <w:rPr>
          <w:rFonts w:ascii="Arial" w:hAnsi="Arial" w:cs="Arial"/>
          <w:i/>
          <w:szCs w:val="20"/>
        </w:rPr>
        <w:t>Maximale score:</w:t>
      </w:r>
      <w:r>
        <w:rPr>
          <w:rFonts w:ascii="Arial" w:hAnsi="Arial" w:cs="Arial"/>
          <w:i/>
          <w:szCs w:val="20"/>
        </w:rPr>
        <w:tab/>
      </w:r>
      <w:r>
        <w:rPr>
          <w:rFonts w:ascii="Arial" w:hAnsi="Arial" w:cs="Arial"/>
          <w:i/>
          <w:szCs w:val="20"/>
        </w:rPr>
        <w:tab/>
        <w:t>40</w:t>
      </w:r>
    </w:p>
    <w:p w14:paraId="0E679E2B" w14:textId="77777777" w:rsidR="00D451F7" w:rsidRPr="00675326" w:rsidRDefault="00D451F7" w:rsidP="00D451F7">
      <w:pPr>
        <w:pBdr>
          <w:top w:val="single" w:sz="4" w:space="1" w:color="auto"/>
          <w:left w:val="single" w:sz="4" w:space="4" w:color="auto"/>
          <w:bottom w:val="single" w:sz="4" w:space="1" w:color="auto"/>
          <w:right w:val="single" w:sz="4" w:space="4" w:color="auto"/>
        </w:pBdr>
        <w:spacing w:line="276" w:lineRule="auto"/>
        <w:rPr>
          <w:rFonts w:ascii="Arial" w:hAnsi="Arial" w:cs="Arial"/>
          <w:i/>
          <w:szCs w:val="20"/>
        </w:rPr>
      </w:pPr>
      <w:r w:rsidRPr="00675326">
        <w:rPr>
          <w:rFonts w:ascii="Arial" w:hAnsi="Arial" w:cs="Arial"/>
          <w:i/>
          <w:szCs w:val="20"/>
        </w:rPr>
        <w:t xml:space="preserve">Formule: </w:t>
      </w:r>
      <w:r>
        <w:rPr>
          <w:rFonts w:ascii="Arial" w:hAnsi="Arial" w:cs="Arial"/>
          <w:i/>
          <w:szCs w:val="20"/>
        </w:rPr>
        <w:tab/>
      </w:r>
      <w:r>
        <w:rPr>
          <w:rFonts w:ascii="Arial" w:hAnsi="Arial" w:cs="Arial"/>
          <w:i/>
          <w:szCs w:val="20"/>
        </w:rPr>
        <w:tab/>
      </w:r>
      <w:r>
        <w:rPr>
          <w:rFonts w:ascii="Arial" w:hAnsi="Arial" w:cs="Arial"/>
          <w:i/>
          <w:szCs w:val="20"/>
        </w:rPr>
        <w:tab/>
      </w:r>
      <w:r w:rsidRPr="00675326">
        <w:rPr>
          <w:rFonts w:ascii="Arial" w:hAnsi="Arial" w:cs="Arial"/>
          <w:i/>
          <w:szCs w:val="20"/>
        </w:rPr>
        <w:t xml:space="preserve">(8 / 10) * </w:t>
      </w:r>
      <w:r>
        <w:rPr>
          <w:rFonts w:ascii="Arial" w:hAnsi="Arial" w:cs="Arial"/>
          <w:i/>
          <w:szCs w:val="20"/>
        </w:rPr>
        <w:t>40</w:t>
      </w:r>
      <w:r w:rsidRPr="00675326">
        <w:rPr>
          <w:rFonts w:ascii="Arial" w:hAnsi="Arial" w:cs="Arial"/>
          <w:i/>
          <w:szCs w:val="20"/>
        </w:rPr>
        <w:t xml:space="preserve"> = </w:t>
      </w:r>
      <w:r>
        <w:rPr>
          <w:rFonts w:ascii="Arial" w:hAnsi="Arial" w:cs="Arial"/>
          <w:i/>
          <w:szCs w:val="20"/>
        </w:rPr>
        <w:t>3</w:t>
      </w:r>
      <w:r w:rsidRPr="00675326">
        <w:rPr>
          <w:rFonts w:ascii="Arial" w:hAnsi="Arial" w:cs="Arial"/>
          <w:i/>
          <w:szCs w:val="20"/>
        </w:rPr>
        <w:t>2</w:t>
      </w:r>
    </w:p>
    <w:p w14:paraId="568F04C6" w14:textId="5186C9AE" w:rsidR="00A626CE" w:rsidRDefault="00A626CE" w:rsidP="00111D3C">
      <w:pPr>
        <w:pStyle w:val="Kop2"/>
        <w:numPr>
          <w:ilvl w:val="0"/>
          <w:numId w:val="0"/>
        </w:numPr>
      </w:pPr>
    </w:p>
    <w:p w14:paraId="0A096785" w14:textId="0D31C3F0" w:rsidR="00A626CE" w:rsidRDefault="00A626CE" w:rsidP="00A626CE">
      <w:pPr>
        <w:pStyle w:val="Kop3"/>
      </w:pPr>
      <w:bookmarkStart w:id="38" w:name="_Toc218762956"/>
      <w:r>
        <w:t>Beoordelingscommissie</w:t>
      </w:r>
      <w:bookmarkEnd w:id="38"/>
    </w:p>
    <w:p w14:paraId="18B01D42" w14:textId="3443AC49" w:rsidR="00A626CE" w:rsidRDefault="00A626CE" w:rsidP="00A626CE">
      <w:pPr>
        <w:spacing w:line="276" w:lineRule="auto"/>
        <w:rPr>
          <w:rFonts w:ascii="Arial" w:hAnsi="Arial" w:cs="Arial"/>
          <w:szCs w:val="20"/>
        </w:rPr>
      </w:pPr>
      <w:r>
        <w:rPr>
          <w:rFonts w:ascii="Arial" w:hAnsi="Arial" w:cs="Arial"/>
          <w:szCs w:val="20"/>
        </w:rPr>
        <w:t>De</w:t>
      </w:r>
      <w:r w:rsidRPr="00E01FB6">
        <w:rPr>
          <w:rFonts w:ascii="Arial" w:hAnsi="Arial" w:cs="Arial"/>
          <w:szCs w:val="20"/>
        </w:rPr>
        <w:t xml:space="preserve"> beoordelings</w:t>
      </w:r>
      <w:r>
        <w:rPr>
          <w:rFonts w:ascii="Arial" w:hAnsi="Arial" w:cs="Arial"/>
          <w:szCs w:val="20"/>
        </w:rPr>
        <w:t>commissie bestaat (behoudens wijzigingen) uit leden</w:t>
      </w:r>
      <w:r w:rsidR="00C702AF">
        <w:rPr>
          <w:rFonts w:ascii="Arial" w:hAnsi="Arial" w:cs="Arial"/>
          <w:szCs w:val="20"/>
        </w:rPr>
        <w:t xml:space="preserve"> met de volgende functies:</w:t>
      </w:r>
      <w:r>
        <w:rPr>
          <w:rFonts w:ascii="Arial" w:hAnsi="Arial" w:cs="Arial"/>
          <w:szCs w:val="20"/>
        </w:rPr>
        <w:t xml:space="preserve"> </w:t>
      </w:r>
    </w:p>
    <w:p w14:paraId="438B8884" w14:textId="72EB54B3" w:rsidR="00A626CE" w:rsidRPr="00A626CE" w:rsidRDefault="00A11E3A" w:rsidP="00A626CE">
      <w:pPr>
        <w:pStyle w:val="Lijstalinea"/>
        <w:numPr>
          <w:ilvl w:val="0"/>
          <w:numId w:val="8"/>
        </w:numPr>
        <w:spacing w:line="276" w:lineRule="auto"/>
        <w:rPr>
          <w:rFonts w:ascii="Arial" w:hAnsi="Arial" w:cs="Arial"/>
          <w:szCs w:val="20"/>
        </w:rPr>
      </w:pPr>
      <w:r>
        <w:rPr>
          <w:rFonts w:ascii="Arial" w:hAnsi="Arial" w:cs="Arial"/>
          <w:szCs w:val="20"/>
        </w:rPr>
        <w:t>Contract eigenaar</w:t>
      </w:r>
      <w:r w:rsidR="00C90030">
        <w:rPr>
          <w:rFonts w:ascii="Arial" w:hAnsi="Arial" w:cs="Arial"/>
          <w:szCs w:val="20"/>
        </w:rPr>
        <w:t xml:space="preserve"> of diens vervanger</w:t>
      </w:r>
    </w:p>
    <w:p w14:paraId="6F0E8DA3" w14:textId="73038C51" w:rsidR="00A626CE" w:rsidRDefault="00342AAF" w:rsidP="00A626CE">
      <w:pPr>
        <w:pStyle w:val="Lijstalinea"/>
        <w:numPr>
          <w:ilvl w:val="0"/>
          <w:numId w:val="8"/>
        </w:numPr>
        <w:spacing w:line="276" w:lineRule="auto"/>
        <w:rPr>
          <w:rFonts w:ascii="Arial" w:hAnsi="Arial" w:cs="Arial"/>
          <w:szCs w:val="20"/>
        </w:rPr>
      </w:pPr>
      <w:r>
        <w:rPr>
          <w:rFonts w:ascii="Arial" w:hAnsi="Arial" w:cs="Arial"/>
          <w:szCs w:val="20"/>
        </w:rPr>
        <w:t>P</w:t>
      </w:r>
      <w:r w:rsidR="00A11E3A">
        <w:rPr>
          <w:rFonts w:ascii="Arial" w:hAnsi="Arial" w:cs="Arial"/>
          <w:szCs w:val="20"/>
        </w:rPr>
        <w:t>ersoneelsc</w:t>
      </w:r>
      <w:r w:rsidR="00C90030">
        <w:rPr>
          <w:rFonts w:ascii="Arial" w:hAnsi="Arial" w:cs="Arial"/>
          <w:szCs w:val="20"/>
        </w:rPr>
        <w:t>onsulent</w:t>
      </w:r>
    </w:p>
    <w:p w14:paraId="6A4E10C2" w14:textId="5241FDA3" w:rsidR="00342AAF" w:rsidRDefault="00342AAF" w:rsidP="00A626CE">
      <w:pPr>
        <w:pStyle w:val="Lijstalinea"/>
        <w:numPr>
          <w:ilvl w:val="0"/>
          <w:numId w:val="8"/>
        </w:numPr>
        <w:spacing w:line="276" w:lineRule="auto"/>
        <w:rPr>
          <w:rFonts w:ascii="Arial" w:hAnsi="Arial" w:cs="Arial"/>
          <w:szCs w:val="20"/>
        </w:rPr>
      </w:pPr>
      <w:r>
        <w:rPr>
          <w:rFonts w:ascii="Arial" w:hAnsi="Arial" w:cs="Arial"/>
          <w:szCs w:val="20"/>
        </w:rPr>
        <w:t>Hrm adviseur</w:t>
      </w:r>
    </w:p>
    <w:p w14:paraId="78F0A577" w14:textId="38032175" w:rsidR="00E61A47" w:rsidRPr="00A626CE" w:rsidRDefault="00E61A47" w:rsidP="00A626CE">
      <w:pPr>
        <w:pStyle w:val="Lijstalinea"/>
        <w:numPr>
          <w:ilvl w:val="0"/>
          <w:numId w:val="8"/>
        </w:numPr>
        <w:spacing w:line="276" w:lineRule="auto"/>
        <w:rPr>
          <w:rFonts w:ascii="Arial" w:hAnsi="Arial" w:cs="Arial"/>
          <w:szCs w:val="20"/>
        </w:rPr>
      </w:pPr>
      <w:r>
        <w:rPr>
          <w:rFonts w:ascii="Arial" w:hAnsi="Arial" w:cs="Arial"/>
          <w:szCs w:val="20"/>
        </w:rPr>
        <w:t>Teamleider sociaal domein</w:t>
      </w:r>
    </w:p>
    <w:p w14:paraId="2BEA48FB" w14:textId="77777777" w:rsidR="00A626CE" w:rsidRDefault="00A626CE" w:rsidP="00A626CE">
      <w:pPr>
        <w:spacing w:line="276" w:lineRule="auto"/>
        <w:rPr>
          <w:rFonts w:ascii="Arial" w:hAnsi="Arial" w:cs="Arial"/>
          <w:bCs/>
          <w:szCs w:val="20"/>
          <w:lang w:eastAsia="nl-NL"/>
        </w:rPr>
      </w:pPr>
    </w:p>
    <w:p w14:paraId="575F0FA5" w14:textId="14CAC6F5" w:rsidR="00FF2AE0" w:rsidRPr="00360805" w:rsidRDefault="00A626CE" w:rsidP="00FB139B">
      <w:pPr>
        <w:spacing w:line="276" w:lineRule="auto"/>
        <w:rPr>
          <w:rFonts w:ascii="Arial" w:hAnsi="Arial" w:cs="Arial"/>
          <w:szCs w:val="20"/>
        </w:rPr>
      </w:pPr>
      <w:r w:rsidRPr="00AB7812">
        <w:rPr>
          <w:rFonts w:ascii="Arial" w:hAnsi="Arial" w:cs="Arial"/>
          <w:szCs w:val="20"/>
        </w:rPr>
        <w:t>De individuele puntenbeoordeling wordt in de complete</w:t>
      </w:r>
      <w:r w:rsidR="00240DA8">
        <w:rPr>
          <w:rFonts w:ascii="Arial" w:hAnsi="Arial" w:cs="Arial"/>
          <w:szCs w:val="20"/>
        </w:rPr>
        <w:t xml:space="preserve"> </w:t>
      </w:r>
      <w:r w:rsidRPr="00AB7812">
        <w:rPr>
          <w:rFonts w:ascii="Arial" w:hAnsi="Arial" w:cs="Arial"/>
          <w:szCs w:val="20"/>
        </w:rPr>
        <w:t xml:space="preserve">beoordelingscommissie besproken. De individuele </w:t>
      </w:r>
      <w:r w:rsidR="00240DA8">
        <w:rPr>
          <w:rFonts w:ascii="Arial" w:hAnsi="Arial" w:cs="Arial"/>
          <w:szCs w:val="20"/>
        </w:rPr>
        <w:t xml:space="preserve">deskundige </w:t>
      </w:r>
      <w:r w:rsidRPr="00AB7812">
        <w:rPr>
          <w:rFonts w:ascii="Arial" w:hAnsi="Arial" w:cs="Arial"/>
          <w:szCs w:val="20"/>
        </w:rPr>
        <w:t>beoordelaars mogen op basis van dit overleg hun eigen punten aanpassen, waarna de beoordelingscommissie op basis van consensus tot een eindoordeel komt. Opdrachtgever beoogt</w:t>
      </w:r>
      <w:r w:rsidRPr="005D5112">
        <w:rPr>
          <w:rFonts w:ascii="Arial" w:hAnsi="Arial" w:cs="Arial"/>
          <w:szCs w:val="20"/>
        </w:rPr>
        <w:t xml:space="preserve"> hiermee eventuele interpretatieverschillen over inschrijvingen tot een minimum te beperken en het risico uit te sluiten dat één individueel lid een bepaalde uitkomst zou kunnen forceren.</w:t>
      </w:r>
    </w:p>
    <w:p w14:paraId="50E02677" w14:textId="7078648E" w:rsidR="00FF2AE0" w:rsidRDefault="00FF2AE0" w:rsidP="00FB139B">
      <w:pPr>
        <w:spacing w:line="276" w:lineRule="auto"/>
        <w:rPr>
          <w:rFonts w:ascii="Arial" w:hAnsi="Arial" w:cs="Arial"/>
        </w:rPr>
      </w:pPr>
    </w:p>
    <w:p w14:paraId="73476822" w14:textId="319480D6" w:rsidR="00CA4469" w:rsidRPr="00CA4469" w:rsidRDefault="00BE2441" w:rsidP="00CA4469">
      <w:pPr>
        <w:pStyle w:val="Kop3"/>
        <w:spacing w:line="276" w:lineRule="auto"/>
        <w:rPr>
          <w:szCs w:val="20"/>
          <w:lang w:eastAsia="nl-NL"/>
        </w:rPr>
      </w:pPr>
      <w:bookmarkStart w:id="39" w:name="_Toc517689535"/>
      <w:bookmarkStart w:id="40" w:name="_Toc218762957"/>
      <w:r>
        <w:t>Gunningscriterium 1</w:t>
      </w:r>
      <w:bookmarkEnd w:id="39"/>
      <w:r>
        <w:t xml:space="preserve">: </w:t>
      </w:r>
      <w:r w:rsidR="00207936" w:rsidRPr="00207936">
        <w:t>Marktbenadering</w:t>
      </w:r>
      <w:bookmarkEnd w:id="40"/>
      <w:r w:rsidR="00207936" w:rsidRPr="00207936">
        <w:t xml:space="preserve"> </w:t>
      </w:r>
    </w:p>
    <w:p w14:paraId="65BBB3F8" w14:textId="35153A4B" w:rsidR="00BE2441" w:rsidRPr="00A57B96" w:rsidRDefault="00BE2441" w:rsidP="00A57B96">
      <w:pPr>
        <w:rPr>
          <w:rFonts w:ascii="Arial" w:hAnsi="Arial" w:cs="Arial"/>
        </w:rPr>
      </w:pPr>
      <w:r w:rsidRPr="00A57B96">
        <w:rPr>
          <w:rFonts w:ascii="Arial" w:hAnsi="Arial" w:cs="Arial"/>
        </w:rPr>
        <w:t xml:space="preserve">In een plan van aanpak van maximaal </w:t>
      </w:r>
      <w:r w:rsidR="00986928" w:rsidRPr="00A57B96">
        <w:rPr>
          <w:rFonts w:ascii="Arial" w:hAnsi="Arial" w:cs="Arial"/>
        </w:rPr>
        <w:t>2</w:t>
      </w:r>
      <w:r w:rsidRPr="00A57B96">
        <w:rPr>
          <w:rFonts w:ascii="Arial" w:hAnsi="Arial" w:cs="Arial"/>
        </w:rPr>
        <w:t xml:space="preserve"> A4 dient u onderstaande punten</w:t>
      </w:r>
      <w:r w:rsidR="00837501" w:rsidRPr="00A57B96">
        <w:rPr>
          <w:rFonts w:ascii="Arial" w:hAnsi="Arial" w:cs="Arial"/>
        </w:rPr>
        <w:t xml:space="preserve"> uit te werken. U dien</w:t>
      </w:r>
      <w:r w:rsidR="00AB0914" w:rsidRPr="00A57B96">
        <w:rPr>
          <w:rFonts w:ascii="Arial" w:hAnsi="Arial" w:cs="Arial"/>
        </w:rPr>
        <w:t xml:space="preserve">t hierbij de kaders uit par. </w:t>
      </w:r>
      <w:r w:rsidR="00AF16AA" w:rsidRPr="00A57B96">
        <w:rPr>
          <w:rFonts w:ascii="Arial" w:hAnsi="Arial" w:cs="Arial"/>
        </w:rPr>
        <w:t>3</w:t>
      </w:r>
      <w:r w:rsidR="00AB0914" w:rsidRPr="00A57B96">
        <w:rPr>
          <w:rFonts w:ascii="Arial" w:hAnsi="Arial" w:cs="Arial"/>
        </w:rPr>
        <w:t>.</w:t>
      </w:r>
      <w:r w:rsidR="00207936" w:rsidRPr="00A57B96">
        <w:rPr>
          <w:rFonts w:ascii="Arial" w:hAnsi="Arial" w:cs="Arial"/>
        </w:rPr>
        <w:t>2</w:t>
      </w:r>
      <w:r w:rsidR="00837501" w:rsidRPr="00A57B96">
        <w:rPr>
          <w:rFonts w:ascii="Arial" w:hAnsi="Arial" w:cs="Arial"/>
        </w:rPr>
        <w:t>.1 in acht te nemen.</w:t>
      </w:r>
    </w:p>
    <w:p w14:paraId="220CE473" w14:textId="77777777" w:rsidR="00C00605" w:rsidRPr="00C00605" w:rsidRDefault="00CA4FD7" w:rsidP="00C00605">
      <w:pPr>
        <w:spacing w:before="100" w:beforeAutospacing="1" w:after="100" w:afterAutospacing="1" w:line="240" w:lineRule="auto"/>
        <w:rPr>
          <w:rFonts w:ascii="Arial" w:hAnsi="Arial" w:cs="Arial"/>
          <w:szCs w:val="20"/>
          <w:lang w:eastAsia="nl-NL"/>
        </w:rPr>
      </w:pPr>
      <w:r w:rsidRPr="00CA4FD7">
        <w:rPr>
          <w:rFonts w:ascii="Arial" w:hAnsi="Arial" w:cs="Arial"/>
          <w:szCs w:val="20"/>
          <w:lang w:eastAsia="nl-NL"/>
        </w:rPr>
        <w:t xml:space="preserve"> </w:t>
      </w:r>
      <w:r w:rsidR="00C00605" w:rsidRPr="00C00605">
        <w:rPr>
          <w:rFonts w:ascii="Arial" w:hAnsi="Arial" w:cs="Arial"/>
          <w:szCs w:val="20"/>
          <w:lang w:eastAsia="nl-NL"/>
        </w:rPr>
        <w:t xml:space="preserve">De Aanbestedende dienst wenst optimaal ontzorgd te worden op het gebied van inhuur en wil zelf minimale inspanningen hoeven te verrichten om invulling te geven aan inhuurvraag. </w:t>
      </w:r>
    </w:p>
    <w:p w14:paraId="76AB6A53" w14:textId="25C2AE9A" w:rsidR="00CA4FD7" w:rsidRPr="00CA4FD7" w:rsidRDefault="00CA4FD7" w:rsidP="00C00605">
      <w:pPr>
        <w:spacing w:before="100" w:beforeAutospacing="1" w:after="100" w:afterAutospacing="1" w:line="240" w:lineRule="auto"/>
        <w:rPr>
          <w:rFonts w:ascii="Arial" w:hAnsi="Arial" w:cs="Arial"/>
          <w:szCs w:val="20"/>
          <w:lang w:eastAsia="nl-NL"/>
        </w:rPr>
      </w:pP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6991"/>
        <w:gridCol w:w="1732"/>
      </w:tblGrid>
      <w:tr w:rsidR="00CA4FD7" w:rsidRPr="00CA4FD7" w14:paraId="5126A5AB" w14:textId="77777777" w:rsidTr="00E12926">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291AEB17" w14:textId="304C3DB7" w:rsidR="00CA4FD7" w:rsidRPr="00CA4FD7" w:rsidRDefault="00EC465D" w:rsidP="00CA4FD7">
            <w:pPr>
              <w:spacing w:before="100" w:beforeAutospacing="1" w:after="100" w:afterAutospacing="1" w:line="240" w:lineRule="auto"/>
              <w:rPr>
                <w:rFonts w:ascii="Arial" w:hAnsi="Arial" w:cs="Arial"/>
                <w:szCs w:val="20"/>
                <w:lang w:eastAsia="nl-NL"/>
              </w:rPr>
            </w:pPr>
            <w:r>
              <w:rPr>
                <w:rFonts w:ascii="Arial" w:hAnsi="Arial" w:cs="Arial"/>
                <w:b/>
                <w:bCs/>
                <w:szCs w:val="20"/>
                <w:lang w:eastAsia="nl-NL"/>
              </w:rPr>
              <w:t>G1</w:t>
            </w:r>
            <w:r w:rsidR="00CA4FD7" w:rsidRPr="00CA4FD7">
              <w:rPr>
                <w:rFonts w:ascii="Arial" w:hAnsi="Arial" w:cs="Arial"/>
                <w:b/>
                <w:bCs/>
                <w:szCs w:val="20"/>
                <w:lang w:eastAsia="nl-NL"/>
              </w:rPr>
              <w:t xml:space="preserve"> Marktbenadering</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08B98B6E" w14:textId="77777777" w:rsidR="00CA4FD7" w:rsidRPr="00CA4FD7" w:rsidRDefault="00CA4FD7" w:rsidP="00CA4FD7">
            <w:pPr>
              <w:spacing w:before="100" w:beforeAutospacing="1" w:after="100" w:afterAutospacing="1" w:line="240" w:lineRule="auto"/>
              <w:rPr>
                <w:rFonts w:ascii="Arial" w:hAnsi="Arial" w:cs="Arial"/>
                <w:szCs w:val="20"/>
                <w:lang w:eastAsia="nl-NL"/>
              </w:rPr>
            </w:pPr>
            <w:r w:rsidRPr="00CA4FD7">
              <w:rPr>
                <w:rFonts w:ascii="Arial" w:hAnsi="Arial" w:cs="Arial"/>
                <w:b/>
                <w:bCs/>
                <w:szCs w:val="20"/>
                <w:lang w:eastAsia="nl-NL"/>
              </w:rPr>
              <w:t xml:space="preserve">Maximaal te behalen punten </w:t>
            </w:r>
          </w:p>
        </w:tc>
      </w:tr>
      <w:tr w:rsidR="00CA4FD7" w:rsidRPr="00CA4FD7" w14:paraId="28A57C11" w14:textId="77777777" w:rsidTr="00E12926">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52AE7F7D" w14:textId="6E903D95" w:rsidR="00CA4FD7" w:rsidRPr="00CA4FD7" w:rsidRDefault="00CA4FD7" w:rsidP="00CA4FD7">
            <w:pPr>
              <w:spacing w:before="100" w:beforeAutospacing="1" w:after="100" w:afterAutospacing="1" w:line="240" w:lineRule="auto"/>
              <w:rPr>
                <w:rFonts w:ascii="Arial" w:hAnsi="Arial" w:cs="Arial"/>
                <w:szCs w:val="20"/>
                <w:lang w:eastAsia="nl-NL"/>
              </w:rPr>
            </w:pPr>
            <w:r w:rsidRPr="00CA4FD7">
              <w:rPr>
                <w:rFonts w:ascii="Arial" w:hAnsi="Arial" w:cs="Arial"/>
                <w:szCs w:val="20"/>
                <w:lang w:eastAsia="nl-NL"/>
              </w:rPr>
              <w:t xml:space="preserve">Hoe doet u de werving voor ons op de arbeidsmarkt </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0B5DCD9B" w14:textId="79222F5B" w:rsidR="00CA4FD7" w:rsidRPr="00CA4FD7" w:rsidRDefault="00647E72" w:rsidP="00CA4FD7">
            <w:pPr>
              <w:spacing w:before="100" w:beforeAutospacing="1" w:after="100" w:afterAutospacing="1" w:line="240" w:lineRule="auto"/>
              <w:rPr>
                <w:rFonts w:ascii="Arial" w:hAnsi="Arial" w:cs="Arial"/>
                <w:szCs w:val="20"/>
                <w:lang w:eastAsia="nl-NL"/>
              </w:rPr>
            </w:pPr>
            <w:r>
              <w:rPr>
                <w:rFonts w:ascii="Arial" w:hAnsi="Arial" w:cs="Arial"/>
                <w:szCs w:val="20"/>
                <w:lang w:eastAsia="nl-NL"/>
              </w:rPr>
              <w:t>30</w:t>
            </w:r>
            <w:r w:rsidR="00CA4FD7" w:rsidRPr="00CA4FD7">
              <w:rPr>
                <w:rFonts w:ascii="Arial" w:hAnsi="Arial" w:cs="Arial"/>
                <w:szCs w:val="20"/>
                <w:lang w:eastAsia="nl-NL"/>
              </w:rPr>
              <w:t xml:space="preserve"> punten </w:t>
            </w:r>
          </w:p>
        </w:tc>
      </w:tr>
      <w:tr w:rsidR="00CA4FD7" w:rsidRPr="00CA4FD7" w14:paraId="26093F30" w14:textId="77777777" w:rsidTr="00E12926">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6F9559F6" w14:textId="77777777" w:rsidR="00CA4FD7" w:rsidRPr="00CA4FD7" w:rsidRDefault="00CA4FD7" w:rsidP="00CA4FD7">
            <w:pPr>
              <w:spacing w:before="100" w:beforeAutospacing="1" w:after="100" w:afterAutospacing="1" w:line="240" w:lineRule="auto"/>
              <w:rPr>
                <w:rFonts w:ascii="Arial" w:hAnsi="Arial" w:cs="Arial"/>
                <w:szCs w:val="20"/>
                <w:lang w:eastAsia="nl-NL"/>
              </w:rPr>
            </w:pPr>
            <w:r w:rsidRPr="00CA4FD7">
              <w:rPr>
                <w:rFonts w:ascii="Arial" w:hAnsi="Arial" w:cs="Arial"/>
                <w:b/>
                <w:bCs/>
                <w:szCs w:val="20"/>
                <w:lang w:eastAsia="nl-NL"/>
              </w:rPr>
              <w:t xml:space="preserve">Beoordelingsaspecten: </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4FA91EA3" w14:textId="77777777" w:rsidR="00CA4FD7" w:rsidRPr="00CA4FD7" w:rsidRDefault="00CA4FD7" w:rsidP="00CA4FD7">
            <w:pPr>
              <w:spacing w:line="240" w:lineRule="auto"/>
              <w:rPr>
                <w:rFonts w:ascii="Arial" w:hAnsi="Arial" w:cs="Arial"/>
                <w:szCs w:val="20"/>
                <w:lang w:eastAsia="nl-NL"/>
              </w:rPr>
            </w:pPr>
          </w:p>
        </w:tc>
      </w:tr>
      <w:tr w:rsidR="00CA4FD7" w:rsidRPr="00CA4FD7" w14:paraId="283BDDF2" w14:textId="77777777" w:rsidTr="00E12926">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BC9E476" w14:textId="2EB2FF63" w:rsidR="00CA4FD7" w:rsidRPr="00CA4FD7" w:rsidRDefault="00CA4FD7" w:rsidP="00CA4FD7">
            <w:pPr>
              <w:spacing w:before="100" w:beforeAutospacing="1" w:after="100" w:afterAutospacing="1" w:line="240" w:lineRule="auto"/>
              <w:rPr>
                <w:rFonts w:ascii="Arial" w:hAnsi="Arial" w:cs="Arial"/>
                <w:szCs w:val="20"/>
                <w:lang w:eastAsia="nl-NL"/>
              </w:rPr>
            </w:pPr>
            <w:r w:rsidRPr="00CA4FD7">
              <w:rPr>
                <w:rFonts w:ascii="Arial" w:hAnsi="Arial" w:cs="Arial"/>
                <w:szCs w:val="20"/>
                <w:lang w:eastAsia="nl-NL"/>
              </w:rPr>
              <w:t>Op welke wijze draagt u bij aan een positief imago van onze organisatie, rekening houdend met het imago van gemeentes op de arbeidsmarkt?</w:t>
            </w:r>
            <w:r w:rsidRPr="00CA4FD7">
              <w:rPr>
                <w:rFonts w:ascii="Arial" w:hAnsi="Arial" w:cs="Arial"/>
                <w:szCs w:val="20"/>
                <w:lang w:eastAsia="nl-NL"/>
              </w:rPr>
              <w:br/>
              <w:t>Hoe zorgt u ervoor kandidaten bij ons willen werken?</w:t>
            </w:r>
            <w:r w:rsidRPr="00CA4FD7">
              <w:rPr>
                <w:rFonts w:ascii="Arial" w:hAnsi="Arial" w:cs="Arial"/>
                <w:szCs w:val="20"/>
                <w:lang w:eastAsia="nl-NL"/>
              </w:rPr>
              <w:br/>
            </w:r>
            <w:r w:rsidR="007303CA">
              <w:rPr>
                <w:rFonts w:ascii="Arial" w:hAnsi="Arial" w:cs="Arial"/>
                <w:szCs w:val="20"/>
                <w:lang w:eastAsia="nl-NL"/>
              </w:rPr>
              <w:t>Op welke manier wordt er contact onderhouden met opdrac</w:t>
            </w:r>
            <w:r w:rsidR="0076309F">
              <w:rPr>
                <w:rFonts w:ascii="Arial" w:hAnsi="Arial" w:cs="Arial"/>
                <w:szCs w:val="20"/>
                <w:lang w:eastAsia="nl-NL"/>
              </w:rPr>
              <w:t>htgever, opdrachtnemer en werknemer van opdrachtnemer</w:t>
            </w:r>
            <w:r w:rsidRPr="00CA4FD7">
              <w:rPr>
                <w:rFonts w:ascii="Arial" w:hAnsi="Arial" w:cs="Arial"/>
                <w:szCs w:val="20"/>
                <w:lang w:eastAsia="nl-NL"/>
              </w:rPr>
              <w:br/>
              <w:t>Hoe zorgt u ervoor dat u zoveel mogelijk flexkrachten kunt inzetten?</w:t>
            </w:r>
          </w:p>
        </w:tc>
        <w:tc>
          <w:tcPr>
            <w:tcW w:w="0" w:type="auto"/>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B4E5C69" w14:textId="77777777" w:rsidR="00CA4FD7" w:rsidRPr="00CA4FD7" w:rsidRDefault="00CA4FD7" w:rsidP="00CA4FD7">
            <w:pPr>
              <w:spacing w:line="240" w:lineRule="auto"/>
              <w:rPr>
                <w:rFonts w:ascii="Arial" w:hAnsi="Arial" w:cs="Arial"/>
                <w:szCs w:val="20"/>
                <w:lang w:eastAsia="nl-NL"/>
              </w:rPr>
            </w:pPr>
          </w:p>
        </w:tc>
      </w:tr>
    </w:tbl>
    <w:p w14:paraId="1BBE506D" w14:textId="77777777" w:rsidR="00CA4FD7" w:rsidRPr="00CA4FD7" w:rsidRDefault="00CA4FD7" w:rsidP="00CA4FD7">
      <w:pPr>
        <w:spacing w:line="240" w:lineRule="auto"/>
        <w:rPr>
          <w:rFonts w:ascii="Arial" w:hAnsi="Arial" w:cs="Arial"/>
          <w:szCs w:val="20"/>
          <w:lang w:eastAsia="nl-NL"/>
        </w:rPr>
      </w:pPr>
    </w:p>
    <w:p w14:paraId="711F7BDF" w14:textId="77777777" w:rsidR="00207936" w:rsidRPr="00417672" w:rsidRDefault="00207936" w:rsidP="00417672">
      <w:pPr>
        <w:spacing w:line="276" w:lineRule="auto"/>
        <w:rPr>
          <w:rFonts w:ascii="Arial" w:hAnsi="Arial" w:cs="Arial"/>
          <w:bCs/>
          <w:szCs w:val="20"/>
          <w:lang w:eastAsia="nl-NL"/>
        </w:rPr>
      </w:pPr>
    </w:p>
    <w:p w14:paraId="01C0DE23" w14:textId="77777777" w:rsidR="00BE2441" w:rsidRDefault="00BE2441" w:rsidP="00BE2441">
      <w:pPr>
        <w:spacing w:line="276" w:lineRule="auto"/>
        <w:rPr>
          <w:szCs w:val="20"/>
        </w:rPr>
      </w:pPr>
    </w:p>
    <w:p w14:paraId="5F16A59A" w14:textId="3FFEC13E" w:rsidR="00BE2441" w:rsidRDefault="00BE2441" w:rsidP="00BE2441">
      <w:pPr>
        <w:pStyle w:val="Kop3"/>
        <w:spacing w:line="276" w:lineRule="auto"/>
      </w:pPr>
      <w:bookmarkStart w:id="41" w:name="_Toc218762958"/>
      <w:r>
        <w:t xml:space="preserve">Gunningscriterium 2: </w:t>
      </w:r>
      <w:r w:rsidR="00314C83">
        <w:t>Arbeidsmarkt</w:t>
      </w:r>
      <w:bookmarkEnd w:id="41"/>
    </w:p>
    <w:p w14:paraId="540063A0" w14:textId="500624B9" w:rsidR="00837501" w:rsidRDefault="00837501" w:rsidP="00837501">
      <w:pPr>
        <w:spacing w:line="276" w:lineRule="auto"/>
        <w:rPr>
          <w:rFonts w:ascii="Arial" w:hAnsi="Arial" w:cs="Arial"/>
          <w:bCs/>
          <w:szCs w:val="20"/>
          <w:lang w:eastAsia="nl-NL"/>
        </w:rPr>
      </w:pPr>
      <w:r w:rsidRPr="00516F83">
        <w:rPr>
          <w:rFonts w:ascii="Arial" w:hAnsi="Arial" w:cs="Arial"/>
          <w:bCs/>
          <w:szCs w:val="20"/>
          <w:lang w:eastAsia="nl-NL"/>
        </w:rPr>
        <w:t xml:space="preserve">In </w:t>
      </w:r>
      <w:r w:rsidRPr="00F720BA">
        <w:rPr>
          <w:rFonts w:ascii="Arial" w:hAnsi="Arial" w:cs="Arial"/>
          <w:bCs/>
          <w:szCs w:val="20"/>
          <w:lang w:eastAsia="nl-NL"/>
        </w:rPr>
        <w:t>een plan van aanpak van</w:t>
      </w:r>
      <w:r w:rsidRPr="00516F83">
        <w:rPr>
          <w:rFonts w:ascii="Arial" w:hAnsi="Arial" w:cs="Arial"/>
          <w:bCs/>
          <w:szCs w:val="20"/>
          <w:lang w:eastAsia="nl-NL"/>
        </w:rPr>
        <w:t xml:space="preserve"> maximaal </w:t>
      </w:r>
      <w:r w:rsidR="00986928">
        <w:rPr>
          <w:rFonts w:ascii="Arial" w:hAnsi="Arial" w:cs="Arial"/>
          <w:bCs/>
          <w:szCs w:val="20"/>
          <w:lang w:eastAsia="nl-NL"/>
        </w:rPr>
        <w:t xml:space="preserve">2 </w:t>
      </w:r>
      <w:r w:rsidRPr="00516F83">
        <w:rPr>
          <w:rFonts w:ascii="Arial" w:hAnsi="Arial" w:cs="Arial"/>
          <w:bCs/>
          <w:szCs w:val="20"/>
          <w:lang w:eastAsia="nl-NL"/>
        </w:rPr>
        <w:t xml:space="preserve"> A4 </w:t>
      </w:r>
      <w:r>
        <w:rPr>
          <w:rFonts w:ascii="Arial" w:hAnsi="Arial" w:cs="Arial"/>
          <w:bCs/>
          <w:szCs w:val="20"/>
          <w:lang w:eastAsia="nl-NL"/>
        </w:rPr>
        <w:t>dient u onderstaande punten uit te werken. U dien</w:t>
      </w:r>
      <w:r w:rsidR="00AB0914">
        <w:rPr>
          <w:rFonts w:ascii="Arial" w:hAnsi="Arial" w:cs="Arial"/>
          <w:bCs/>
          <w:szCs w:val="20"/>
          <w:lang w:eastAsia="nl-NL"/>
        </w:rPr>
        <w:t xml:space="preserve">t hierbij de kaders uit par. </w:t>
      </w:r>
      <w:r w:rsidR="00AF16AA">
        <w:rPr>
          <w:rFonts w:ascii="Arial" w:hAnsi="Arial" w:cs="Arial"/>
          <w:bCs/>
          <w:szCs w:val="20"/>
          <w:lang w:eastAsia="nl-NL"/>
        </w:rPr>
        <w:t>3</w:t>
      </w:r>
      <w:r w:rsidR="00AB0914">
        <w:rPr>
          <w:rFonts w:ascii="Arial" w:hAnsi="Arial" w:cs="Arial"/>
          <w:bCs/>
          <w:szCs w:val="20"/>
          <w:lang w:eastAsia="nl-NL"/>
        </w:rPr>
        <w:t>.</w:t>
      </w:r>
      <w:r w:rsidR="00AF16AA">
        <w:rPr>
          <w:rFonts w:ascii="Arial" w:hAnsi="Arial" w:cs="Arial"/>
          <w:bCs/>
          <w:szCs w:val="20"/>
          <w:lang w:eastAsia="nl-NL"/>
        </w:rPr>
        <w:t>2</w:t>
      </w:r>
      <w:r>
        <w:rPr>
          <w:rFonts w:ascii="Arial" w:hAnsi="Arial" w:cs="Arial"/>
          <w:bCs/>
          <w:szCs w:val="20"/>
          <w:lang w:eastAsia="nl-NL"/>
        </w:rPr>
        <w:t>.1 in acht te nemen.</w:t>
      </w:r>
    </w:p>
    <w:p w14:paraId="3D51B7CE" w14:textId="77777777" w:rsidR="00314C83" w:rsidRPr="00776B02" w:rsidRDefault="00314C83" w:rsidP="00314C83">
      <w:pPr>
        <w:spacing w:before="100" w:beforeAutospacing="1" w:after="100" w:afterAutospacing="1" w:line="240" w:lineRule="auto"/>
        <w:rPr>
          <w:rFonts w:ascii="Arial" w:hAnsi="Arial" w:cs="Arial"/>
          <w:szCs w:val="20"/>
          <w:lang w:eastAsia="nl-NL"/>
        </w:rPr>
      </w:pPr>
      <w:r w:rsidRPr="00776B02">
        <w:rPr>
          <w:rFonts w:ascii="Arial" w:hAnsi="Arial" w:cs="Arial"/>
          <w:szCs w:val="20"/>
          <w:lang w:eastAsia="nl-NL"/>
        </w:rPr>
        <w:t xml:space="preserve">Aanbestedende dienst wil graag dat, ondanks de krapte op de arbeidsmarkt, er in de vraag naar </w:t>
      </w:r>
      <w:proofErr w:type="spellStart"/>
      <w:r w:rsidRPr="00776B02">
        <w:rPr>
          <w:rFonts w:ascii="Arial" w:hAnsi="Arial" w:cs="Arial"/>
          <w:szCs w:val="20"/>
          <w:lang w:eastAsia="nl-NL"/>
        </w:rPr>
        <w:t>Flexmedewerkers</w:t>
      </w:r>
      <w:proofErr w:type="spellEnd"/>
      <w:r w:rsidRPr="00776B02">
        <w:rPr>
          <w:rFonts w:ascii="Arial" w:hAnsi="Arial" w:cs="Arial"/>
          <w:szCs w:val="20"/>
          <w:lang w:eastAsia="nl-NL"/>
        </w:rPr>
        <w:t xml:space="preserve"> wordt voorzien.</w:t>
      </w: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6941"/>
        <w:gridCol w:w="1631"/>
      </w:tblGrid>
      <w:tr w:rsidR="00314C83" w:rsidRPr="00314C83" w14:paraId="36629E8D" w14:textId="77777777" w:rsidTr="00A61801">
        <w:tc>
          <w:tcPr>
            <w:tcW w:w="6941" w:type="dxa"/>
            <w:tcBorders>
              <w:top w:val="single" w:sz="4" w:space="0" w:color="000000"/>
              <w:left w:val="single" w:sz="4" w:space="0" w:color="auto"/>
              <w:bottom w:val="single" w:sz="2" w:space="0" w:color="auto"/>
              <w:right w:val="single" w:sz="4" w:space="0" w:color="auto"/>
            </w:tcBorders>
            <w:shd w:val="clear" w:color="auto" w:fill="D8D8D8"/>
            <w:vAlign w:val="center"/>
          </w:tcPr>
          <w:p w14:paraId="03052CEF" w14:textId="40F76FF9" w:rsidR="00314C83" w:rsidRPr="008B7C29" w:rsidRDefault="00EC465D" w:rsidP="00314C83">
            <w:pPr>
              <w:spacing w:before="100" w:beforeAutospacing="1" w:after="100" w:afterAutospacing="1" w:line="240" w:lineRule="auto"/>
              <w:rPr>
                <w:rFonts w:ascii="Arial" w:hAnsi="Arial" w:cs="Arial"/>
                <w:b/>
                <w:bCs/>
                <w:szCs w:val="20"/>
                <w:lang w:eastAsia="nl-NL"/>
              </w:rPr>
            </w:pPr>
            <w:r w:rsidRPr="008B7C29">
              <w:rPr>
                <w:rFonts w:ascii="Arial" w:hAnsi="Arial" w:cs="Arial"/>
                <w:b/>
                <w:bCs/>
                <w:szCs w:val="20"/>
                <w:lang w:eastAsia="nl-NL"/>
              </w:rPr>
              <w:t>G2</w:t>
            </w:r>
            <w:r w:rsidR="00314C83" w:rsidRPr="008B7C29">
              <w:rPr>
                <w:rFonts w:ascii="Arial" w:hAnsi="Arial" w:cs="Arial"/>
                <w:b/>
                <w:bCs/>
                <w:szCs w:val="20"/>
                <w:lang w:eastAsia="nl-NL"/>
              </w:rPr>
              <w:t xml:space="preserve"> Omgaan met krapte op de arbeidsmarkt</w:t>
            </w:r>
          </w:p>
        </w:tc>
        <w:tc>
          <w:tcPr>
            <w:tcW w:w="1631" w:type="dxa"/>
            <w:tcBorders>
              <w:top w:val="single" w:sz="4" w:space="0" w:color="000000"/>
              <w:left w:val="single" w:sz="4" w:space="0" w:color="auto"/>
              <w:bottom w:val="single" w:sz="2" w:space="0" w:color="auto"/>
              <w:right w:val="single" w:sz="4" w:space="0" w:color="auto"/>
            </w:tcBorders>
            <w:shd w:val="clear" w:color="auto" w:fill="D8D8D8"/>
          </w:tcPr>
          <w:p w14:paraId="78999128" w14:textId="77777777" w:rsidR="00314C83" w:rsidRPr="008B7C29" w:rsidRDefault="00314C83" w:rsidP="00314C83">
            <w:pPr>
              <w:spacing w:before="100" w:beforeAutospacing="1" w:after="100" w:afterAutospacing="1" w:line="240" w:lineRule="auto"/>
              <w:rPr>
                <w:rFonts w:ascii="Arial" w:hAnsi="Arial" w:cs="Arial"/>
                <w:b/>
                <w:bCs/>
                <w:szCs w:val="20"/>
                <w:lang w:eastAsia="nl-NL"/>
              </w:rPr>
            </w:pPr>
            <w:r w:rsidRPr="008B7C29">
              <w:rPr>
                <w:rFonts w:ascii="Arial" w:hAnsi="Arial" w:cs="Arial"/>
                <w:b/>
                <w:bCs/>
                <w:szCs w:val="20"/>
                <w:lang w:eastAsia="nl-NL"/>
              </w:rPr>
              <w:t>Maximaal te behalen punten</w:t>
            </w:r>
          </w:p>
        </w:tc>
      </w:tr>
      <w:tr w:rsidR="00314C83" w:rsidRPr="00314C83" w14:paraId="52334F05" w14:textId="77777777" w:rsidTr="00A61801">
        <w:tc>
          <w:tcPr>
            <w:tcW w:w="6941" w:type="dxa"/>
            <w:tcBorders>
              <w:top w:val="single" w:sz="4" w:space="0" w:color="000000"/>
              <w:left w:val="single" w:sz="4" w:space="0" w:color="auto"/>
              <w:bottom w:val="single" w:sz="2" w:space="0" w:color="auto"/>
              <w:right w:val="single" w:sz="4" w:space="0" w:color="auto"/>
            </w:tcBorders>
            <w:shd w:val="clear" w:color="auto" w:fill="D8D8D8"/>
            <w:vAlign w:val="center"/>
          </w:tcPr>
          <w:p w14:paraId="00694ABD" w14:textId="13951757" w:rsidR="00314C83" w:rsidRPr="008B7C29" w:rsidRDefault="00314C83" w:rsidP="00314C83">
            <w:pPr>
              <w:spacing w:before="100" w:beforeAutospacing="1" w:after="100" w:afterAutospacing="1" w:line="240" w:lineRule="auto"/>
              <w:rPr>
                <w:rFonts w:ascii="Arial" w:hAnsi="Arial" w:cs="Arial"/>
                <w:szCs w:val="20"/>
                <w:lang w:eastAsia="nl-NL"/>
              </w:rPr>
            </w:pPr>
            <w:r w:rsidRPr="008B7C29">
              <w:rPr>
                <w:rFonts w:ascii="Arial" w:hAnsi="Arial" w:cs="Arial"/>
                <w:szCs w:val="20"/>
                <w:lang w:eastAsia="nl-NL"/>
              </w:rPr>
              <w:t xml:space="preserve">Op welke manier gaat u ondanks de krapte op de arbeidsmarkt onze aanvragen voor inhuur van </w:t>
            </w:r>
            <w:proofErr w:type="spellStart"/>
            <w:r w:rsidRPr="008B7C29">
              <w:rPr>
                <w:rFonts w:ascii="Arial" w:hAnsi="Arial" w:cs="Arial"/>
                <w:szCs w:val="20"/>
                <w:lang w:eastAsia="nl-NL"/>
              </w:rPr>
              <w:t>Flexmedewerkers</w:t>
            </w:r>
            <w:proofErr w:type="spellEnd"/>
            <w:r w:rsidRPr="008B7C29">
              <w:rPr>
                <w:rFonts w:ascii="Arial" w:hAnsi="Arial" w:cs="Arial"/>
                <w:szCs w:val="20"/>
                <w:lang w:eastAsia="nl-NL"/>
              </w:rPr>
              <w:t xml:space="preserve"> voorzien voor Het Hogeland?</w:t>
            </w:r>
          </w:p>
        </w:tc>
        <w:tc>
          <w:tcPr>
            <w:tcW w:w="1631" w:type="dxa"/>
            <w:tcBorders>
              <w:top w:val="single" w:sz="4" w:space="0" w:color="000000"/>
              <w:left w:val="single" w:sz="4" w:space="0" w:color="auto"/>
              <w:bottom w:val="single" w:sz="2" w:space="0" w:color="auto"/>
              <w:right w:val="single" w:sz="4" w:space="0" w:color="auto"/>
            </w:tcBorders>
            <w:shd w:val="clear" w:color="auto" w:fill="D8D8D8"/>
          </w:tcPr>
          <w:p w14:paraId="6264DB06" w14:textId="55668073" w:rsidR="00314C83" w:rsidRPr="008B7C29" w:rsidRDefault="00647E72" w:rsidP="00314C83">
            <w:pPr>
              <w:spacing w:before="100" w:beforeAutospacing="1" w:after="100" w:afterAutospacing="1" w:line="240" w:lineRule="auto"/>
              <w:rPr>
                <w:rFonts w:ascii="Arial" w:hAnsi="Arial" w:cs="Arial"/>
                <w:szCs w:val="20"/>
                <w:lang w:eastAsia="nl-NL"/>
              </w:rPr>
            </w:pPr>
            <w:r>
              <w:rPr>
                <w:rFonts w:ascii="Arial" w:hAnsi="Arial" w:cs="Arial"/>
                <w:szCs w:val="20"/>
                <w:lang w:eastAsia="nl-NL"/>
              </w:rPr>
              <w:t>30</w:t>
            </w:r>
            <w:r w:rsidR="00314C83" w:rsidRPr="008B7C29">
              <w:rPr>
                <w:rFonts w:ascii="Arial" w:hAnsi="Arial" w:cs="Arial"/>
                <w:szCs w:val="20"/>
                <w:lang w:eastAsia="nl-NL"/>
              </w:rPr>
              <w:t xml:space="preserve"> punten</w:t>
            </w:r>
          </w:p>
        </w:tc>
      </w:tr>
      <w:tr w:rsidR="00314C83" w:rsidRPr="00314C83" w14:paraId="18D819B5" w14:textId="77777777" w:rsidTr="00A61801">
        <w:tc>
          <w:tcPr>
            <w:tcW w:w="6941" w:type="dxa"/>
            <w:tcBorders>
              <w:top w:val="single" w:sz="4" w:space="0" w:color="000000"/>
              <w:left w:val="single" w:sz="4" w:space="0" w:color="auto"/>
              <w:bottom w:val="single" w:sz="2" w:space="0" w:color="auto"/>
              <w:right w:val="single" w:sz="4" w:space="0" w:color="auto"/>
            </w:tcBorders>
            <w:shd w:val="clear" w:color="auto" w:fill="D8D8D8"/>
            <w:vAlign w:val="center"/>
          </w:tcPr>
          <w:p w14:paraId="156B52E1" w14:textId="77777777" w:rsidR="00314C83" w:rsidRPr="008B7C29" w:rsidRDefault="00314C83" w:rsidP="00314C83">
            <w:pPr>
              <w:spacing w:before="100" w:beforeAutospacing="1" w:after="100" w:afterAutospacing="1" w:line="240" w:lineRule="auto"/>
              <w:rPr>
                <w:rFonts w:ascii="Arial" w:hAnsi="Arial" w:cs="Arial"/>
                <w:b/>
                <w:bCs/>
                <w:szCs w:val="20"/>
                <w:lang w:eastAsia="nl-NL"/>
              </w:rPr>
            </w:pPr>
            <w:r w:rsidRPr="008B7C29">
              <w:rPr>
                <w:rFonts w:ascii="Arial" w:hAnsi="Arial" w:cs="Arial"/>
                <w:b/>
                <w:bCs/>
                <w:szCs w:val="20"/>
                <w:lang w:eastAsia="nl-NL"/>
              </w:rPr>
              <w:t>Beoordelingsaspecten:</w:t>
            </w:r>
          </w:p>
        </w:tc>
        <w:tc>
          <w:tcPr>
            <w:tcW w:w="1631" w:type="dxa"/>
            <w:tcBorders>
              <w:top w:val="single" w:sz="4" w:space="0" w:color="000000"/>
              <w:left w:val="single" w:sz="4" w:space="0" w:color="auto"/>
              <w:bottom w:val="single" w:sz="2" w:space="0" w:color="auto"/>
              <w:right w:val="single" w:sz="4" w:space="0" w:color="auto"/>
            </w:tcBorders>
            <w:shd w:val="clear" w:color="auto" w:fill="D8D8D8"/>
          </w:tcPr>
          <w:p w14:paraId="51572FF8" w14:textId="77777777" w:rsidR="00314C83" w:rsidRPr="008B7C29" w:rsidRDefault="00314C83" w:rsidP="00314C83">
            <w:pPr>
              <w:spacing w:before="100" w:beforeAutospacing="1" w:after="100" w:afterAutospacing="1" w:line="240" w:lineRule="auto"/>
              <w:rPr>
                <w:rFonts w:ascii="Arial" w:hAnsi="Arial" w:cs="Arial"/>
                <w:szCs w:val="20"/>
                <w:lang w:eastAsia="nl-NL"/>
              </w:rPr>
            </w:pPr>
          </w:p>
        </w:tc>
      </w:tr>
      <w:tr w:rsidR="00314C83" w:rsidRPr="00314C83" w14:paraId="3954FDC5" w14:textId="77777777" w:rsidTr="00A61801">
        <w:tc>
          <w:tcPr>
            <w:tcW w:w="6941" w:type="dxa"/>
            <w:tcBorders>
              <w:top w:val="single" w:sz="4" w:space="0" w:color="000000"/>
              <w:left w:val="single" w:sz="4" w:space="0" w:color="auto"/>
              <w:bottom w:val="single" w:sz="2" w:space="0" w:color="auto"/>
              <w:right w:val="single" w:sz="4" w:space="0" w:color="auto"/>
            </w:tcBorders>
            <w:shd w:val="clear" w:color="auto" w:fill="D8D8D8"/>
            <w:vAlign w:val="center"/>
          </w:tcPr>
          <w:p w14:paraId="355EFBB6" w14:textId="2F7FB8F6" w:rsidR="00314C83" w:rsidRPr="008B7C29" w:rsidRDefault="00314C83" w:rsidP="00314C83">
            <w:pPr>
              <w:spacing w:before="100" w:beforeAutospacing="1" w:after="100" w:afterAutospacing="1" w:line="240" w:lineRule="auto"/>
              <w:rPr>
                <w:rFonts w:ascii="Arial" w:hAnsi="Arial" w:cs="Arial"/>
                <w:szCs w:val="20"/>
                <w:lang w:eastAsia="nl-NL"/>
              </w:rPr>
            </w:pPr>
            <w:r w:rsidRPr="008B7C29">
              <w:rPr>
                <w:rFonts w:ascii="Arial" w:hAnsi="Arial" w:cs="Arial"/>
                <w:szCs w:val="20"/>
                <w:lang w:eastAsia="nl-NL"/>
              </w:rPr>
              <w:t>Wat mogen we van u verwachten als u in eerste instantie niet kunt leveren?</w:t>
            </w:r>
            <w:r w:rsidRPr="008B7C29">
              <w:rPr>
                <w:rFonts w:ascii="Arial" w:hAnsi="Arial" w:cs="Arial"/>
                <w:szCs w:val="20"/>
                <w:lang w:eastAsia="nl-NL"/>
              </w:rPr>
              <w:br/>
              <w:t>Wat mogen we van u verwachten om te voorkomen dat u herhaaldelijk niet kunt leveren?</w:t>
            </w:r>
          </w:p>
        </w:tc>
        <w:tc>
          <w:tcPr>
            <w:tcW w:w="1631" w:type="dxa"/>
            <w:tcBorders>
              <w:top w:val="single" w:sz="4" w:space="0" w:color="000000"/>
              <w:left w:val="single" w:sz="4" w:space="0" w:color="auto"/>
              <w:bottom w:val="single" w:sz="2" w:space="0" w:color="auto"/>
              <w:right w:val="single" w:sz="4" w:space="0" w:color="auto"/>
            </w:tcBorders>
            <w:shd w:val="clear" w:color="auto" w:fill="D8D8D8"/>
          </w:tcPr>
          <w:p w14:paraId="17EB4F7C" w14:textId="77777777" w:rsidR="00314C83" w:rsidRPr="008B7C29" w:rsidRDefault="00314C83" w:rsidP="00314C83">
            <w:pPr>
              <w:spacing w:before="100" w:beforeAutospacing="1" w:after="100" w:afterAutospacing="1" w:line="240" w:lineRule="auto"/>
              <w:rPr>
                <w:rFonts w:ascii="Arial" w:hAnsi="Arial" w:cs="Arial"/>
                <w:szCs w:val="20"/>
                <w:lang w:eastAsia="nl-NL"/>
              </w:rPr>
            </w:pPr>
          </w:p>
        </w:tc>
      </w:tr>
    </w:tbl>
    <w:p w14:paraId="51922457" w14:textId="77777777" w:rsidR="00BE2441" w:rsidRDefault="00BE2441" w:rsidP="00BE2441">
      <w:pPr>
        <w:spacing w:line="276" w:lineRule="auto"/>
        <w:rPr>
          <w:szCs w:val="20"/>
        </w:rPr>
      </w:pPr>
    </w:p>
    <w:p w14:paraId="05C9C0ED" w14:textId="0C26D105" w:rsidR="00E61A47" w:rsidRDefault="00E61A47" w:rsidP="00E61A47">
      <w:pPr>
        <w:pStyle w:val="Kop3"/>
      </w:pPr>
      <w:bookmarkStart w:id="42" w:name="_Toc218762959"/>
      <w:r>
        <w:lastRenderedPageBreak/>
        <w:t xml:space="preserve">Gunningscriterium </w:t>
      </w:r>
      <w:r w:rsidR="00776B02">
        <w:t>3</w:t>
      </w:r>
      <w:r>
        <w:t xml:space="preserve">: </w:t>
      </w:r>
      <w:proofErr w:type="spellStart"/>
      <w:r w:rsidR="00C04A2E">
        <w:t>T</w:t>
      </w:r>
      <w:r w:rsidR="00776B02">
        <w:t>raineeship</w:t>
      </w:r>
      <w:bookmarkEnd w:id="42"/>
      <w:proofErr w:type="spellEnd"/>
    </w:p>
    <w:p w14:paraId="27FB00DE" w14:textId="77777777" w:rsidR="00E61A47" w:rsidRDefault="00E61A47" w:rsidP="00E61A47">
      <w:pPr>
        <w:spacing w:line="276" w:lineRule="auto"/>
        <w:rPr>
          <w:rFonts w:ascii="Arial" w:hAnsi="Arial" w:cs="Arial"/>
          <w:bCs/>
          <w:szCs w:val="20"/>
          <w:lang w:eastAsia="nl-NL"/>
        </w:rPr>
      </w:pPr>
      <w:r w:rsidRPr="00516F83">
        <w:rPr>
          <w:rFonts w:ascii="Arial" w:hAnsi="Arial" w:cs="Arial"/>
          <w:bCs/>
          <w:szCs w:val="20"/>
          <w:lang w:eastAsia="nl-NL"/>
        </w:rPr>
        <w:t xml:space="preserve">In een </w:t>
      </w:r>
      <w:r w:rsidRPr="00F720BA">
        <w:rPr>
          <w:rFonts w:ascii="Arial" w:hAnsi="Arial" w:cs="Arial"/>
          <w:bCs/>
          <w:szCs w:val="20"/>
          <w:lang w:eastAsia="nl-NL"/>
        </w:rPr>
        <w:t>plan van aanpak van</w:t>
      </w:r>
      <w:r w:rsidRPr="00516F83">
        <w:rPr>
          <w:rFonts w:ascii="Arial" w:hAnsi="Arial" w:cs="Arial"/>
          <w:bCs/>
          <w:szCs w:val="20"/>
          <w:lang w:eastAsia="nl-NL"/>
        </w:rPr>
        <w:t xml:space="preserve"> maximaal </w:t>
      </w:r>
      <w:r>
        <w:rPr>
          <w:rFonts w:ascii="Arial" w:hAnsi="Arial" w:cs="Arial"/>
          <w:bCs/>
          <w:szCs w:val="20"/>
          <w:lang w:eastAsia="nl-NL"/>
        </w:rPr>
        <w:t xml:space="preserve">2 </w:t>
      </w:r>
      <w:r w:rsidRPr="00516F83">
        <w:rPr>
          <w:rFonts w:ascii="Arial" w:hAnsi="Arial" w:cs="Arial"/>
          <w:bCs/>
          <w:szCs w:val="20"/>
          <w:lang w:eastAsia="nl-NL"/>
        </w:rPr>
        <w:t xml:space="preserve"> A4 </w:t>
      </w:r>
      <w:r>
        <w:rPr>
          <w:rFonts w:ascii="Arial" w:hAnsi="Arial" w:cs="Arial"/>
          <w:bCs/>
          <w:szCs w:val="20"/>
          <w:lang w:eastAsia="nl-NL"/>
        </w:rPr>
        <w:t>dient u onderstaande punten uit te werken. U dient hierbij de kaders uit par. 3.2.1 in acht te nemen.</w:t>
      </w:r>
    </w:p>
    <w:p w14:paraId="635D0409" w14:textId="7E665388" w:rsidR="00E61A47" w:rsidRPr="00776B02" w:rsidRDefault="00E61A47" w:rsidP="00E61A47">
      <w:pPr>
        <w:spacing w:before="100" w:beforeAutospacing="1" w:after="100" w:afterAutospacing="1" w:line="240" w:lineRule="auto"/>
        <w:rPr>
          <w:rFonts w:ascii="Arial" w:hAnsi="Arial" w:cs="Arial"/>
          <w:szCs w:val="20"/>
          <w:lang w:eastAsia="nl-NL"/>
        </w:rPr>
      </w:pPr>
      <w:r w:rsidRPr="00776B02">
        <w:rPr>
          <w:rFonts w:ascii="Arial" w:hAnsi="Arial" w:cs="Arial"/>
          <w:szCs w:val="20"/>
          <w:lang w:eastAsia="nl-NL"/>
        </w:rPr>
        <w:t xml:space="preserve">Aanbestedende dienst wil graag dat, ondanks de krapte op de arbeidsmarkt, </w:t>
      </w:r>
      <w:r w:rsidR="00776B02" w:rsidRPr="00776B02">
        <w:rPr>
          <w:rFonts w:ascii="Arial" w:hAnsi="Arial" w:cs="Arial"/>
          <w:szCs w:val="20"/>
          <w:lang w:eastAsia="nl-NL"/>
        </w:rPr>
        <w:t xml:space="preserve">hoe er invulling kan worden gegeven aan </w:t>
      </w:r>
      <w:proofErr w:type="spellStart"/>
      <w:r w:rsidR="00776B02" w:rsidRPr="00776B02">
        <w:rPr>
          <w:rFonts w:ascii="Arial" w:hAnsi="Arial" w:cs="Arial"/>
          <w:szCs w:val="20"/>
          <w:lang w:eastAsia="nl-NL"/>
        </w:rPr>
        <w:t>traineeship</w:t>
      </w:r>
      <w:proofErr w:type="spellEnd"/>
      <w:r w:rsidR="00776B02" w:rsidRPr="00776B02">
        <w:rPr>
          <w:rFonts w:ascii="Arial" w:hAnsi="Arial" w:cs="Arial"/>
          <w:szCs w:val="20"/>
          <w:lang w:eastAsia="nl-NL"/>
        </w:rPr>
        <w:t xml:space="preserve"> wor</w:t>
      </w:r>
      <w:r w:rsidRPr="00776B02">
        <w:rPr>
          <w:rFonts w:ascii="Arial" w:hAnsi="Arial" w:cs="Arial"/>
          <w:szCs w:val="20"/>
          <w:lang w:eastAsia="nl-NL"/>
        </w:rPr>
        <w:t>dt voorzien.</w:t>
      </w: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6941"/>
        <w:gridCol w:w="1631"/>
      </w:tblGrid>
      <w:tr w:rsidR="00E61A47" w:rsidRPr="00314C83" w14:paraId="779CE477" w14:textId="77777777" w:rsidTr="00A61801">
        <w:tc>
          <w:tcPr>
            <w:tcW w:w="6941" w:type="dxa"/>
            <w:tcBorders>
              <w:top w:val="single" w:sz="4" w:space="0" w:color="000000"/>
              <w:left w:val="single" w:sz="4" w:space="0" w:color="auto"/>
              <w:bottom w:val="single" w:sz="2" w:space="0" w:color="auto"/>
              <w:right w:val="single" w:sz="4" w:space="0" w:color="auto"/>
            </w:tcBorders>
            <w:shd w:val="clear" w:color="auto" w:fill="D8D8D8"/>
            <w:vAlign w:val="center"/>
          </w:tcPr>
          <w:p w14:paraId="0270C0BD" w14:textId="624EA91C" w:rsidR="00E61A47" w:rsidRPr="008B7C29" w:rsidRDefault="00E61A47" w:rsidP="00DF6DD7">
            <w:pPr>
              <w:spacing w:before="100" w:beforeAutospacing="1" w:after="100" w:afterAutospacing="1" w:line="240" w:lineRule="auto"/>
              <w:rPr>
                <w:rFonts w:ascii="Arial" w:hAnsi="Arial" w:cs="Arial"/>
                <w:b/>
                <w:bCs/>
                <w:szCs w:val="20"/>
                <w:lang w:eastAsia="nl-NL"/>
              </w:rPr>
            </w:pPr>
            <w:r w:rsidRPr="008B7C29">
              <w:rPr>
                <w:rFonts w:ascii="Arial" w:hAnsi="Arial" w:cs="Arial"/>
                <w:b/>
                <w:bCs/>
                <w:szCs w:val="20"/>
                <w:lang w:eastAsia="nl-NL"/>
              </w:rPr>
              <w:t>G</w:t>
            </w:r>
            <w:r w:rsidR="00265A73">
              <w:rPr>
                <w:rFonts w:ascii="Arial" w:hAnsi="Arial" w:cs="Arial"/>
                <w:b/>
                <w:bCs/>
                <w:szCs w:val="20"/>
                <w:lang w:eastAsia="nl-NL"/>
              </w:rPr>
              <w:t>3</w:t>
            </w:r>
            <w:r w:rsidRPr="008B7C29">
              <w:rPr>
                <w:rFonts w:ascii="Arial" w:hAnsi="Arial" w:cs="Arial"/>
                <w:b/>
                <w:bCs/>
                <w:szCs w:val="20"/>
                <w:lang w:eastAsia="nl-NL"/>
              </w:rPr>
              <w:t xml:space="preserve"> </w:t>
            </w:r>
            <w:proofErr w:type="spellStart"/>
            <w:r w:rsidR="00265A73">
              <w:rPr>
                <w:rFonts w:ascii="Arial" w:hAnsi="Arial" w:cs="Arial"/>
                <w:b/>
                <w:bCs/>
                <w:szCs w:val="20"/>
                <w:lang w:eastAsia="nl-NL"/>
              </w:rPr>
              <w:t>Traineeship</w:t>
            </w:r>
            <w:proofErr w:type="spellEnd"/>
          </w:p>
        </w:tc>
        <w:tc>
          <w:tcPr>
            <w:tcW w:w="1631" w:type="dxa"/>
            <w:tcBorders>
              <w:top w:val="single" w:sz="4" w:space="0" w:color="000000"/>
              <w:left w:val="single" w:sz="4" w:space="0" w:color="auto"/>
              <w:bottom w:val="single" w:sz="2" w:space="0" w:color="auto"/>
              <w:right w:val="single" w:sz="4" w:space="0" w:color="auto"/>
            </w:tcBorders>
            <w:shd w:val="clear" w:color="auto" w:fill="D8D8D8"/>
          </w:tcPr>
          <w:p w14:paraId="3A9EC29D" w14:textId="77777777" w:rsidR="00E61A47" w:rsidRPr="008B7C29" w:rsidRDefault="00E61A47" w:rsidP="00DF6DD7">
            <w:pPr>
              <w:spacing w:before="100" w:beforeAutospacing="1" w:after="100" w:afterAutospacing="1" w:line="240" w:lineRule="auto"/>
              <w:rPr>
                <w:rFonts w:ascii="Arial" w:hAnsi="Arial" w:cs="Arial"/>
                <w:b/>
                <w:bCs/>
                <w:szCs w:val="20"/>
                <w:lang w:eastAsia="nl-NL"/>
              </w:rPr>
            </w:pPr>
            <w:r w:rsidRPr="008B7C29">
              <w:rPr>
                <w:rFonts w:ascii="Arial" w:hAnsi="Arial" w:cs="Arial"/>
                <w:b/>
                <w:bCs/>
                <w:szCs w:val="20"/>
                <w:lang w:eastAsia="nl-NL"/>
              </w:rPr>
              <w:t>Maximaal te behalen punten</w:t>
            </w:r>
          </w:p>
        </w:tc>
      </w:tr>
      <w:tr w:rsidR="00E61A47" w:rsidRPr="00314C83" w14:paraId="0278783D" w14:textId="77777777" w:rsidTr="00A61801">
        <w:tc>
          <w:tcPr>
            <w:tcW w:w="6941" w:type="dxa"/>
            <w:tcBorders>
              <w:top w:val="single" w:sz="4" w:space="0" w:color="000000"/>
              <w:left w:val="single" w:sz="4" w:space="0" w:color="auto"/>
              <w:bottom w:val="single" w:sz="2" w:space="0" w:color="auto"/>
              <w:right w:val="single" w:sz="4" w:space="0" w:color="auto"/>
            </w:tcBorders>
            <w:shd w:val="clear" w:color="auto" w:fill="D8D8D8"/>
            <w:vAlign w:val="center"/>
          </w:tcPr>
          <w:p w14:paraId="58F59B7F" w14:textId="695FBE6B" w:rsidR="00E61A47" w:rsidRPr="008B7C29" w:rsidRDefault="00150ACA" w:rsidP="00895CDC">
            <w:pPr>
              <w:rPr>
                <w:rFonts w:ascii="Arial" w:hAnsi="Arial" w:cs="Arial"/>
                <w:szCs w:val="20"/>
                <w:lang w:eastAsia="nl-NL"/>
              </w:rPr>
            </w:pPr>
            <w:r w:rsidRPr="00150ACA">
              <w:rPr>
                <w:rFonts w:ascii="Arial" w:hAnsi="Arial" w:cs="Arial"/>
              </w:rPr>
              <w:t>O</w:t>
            </w:r>
            <w:r w:rsidR="0010706B" w:rsidRPr="00150ACA">
              <w:rPr>
                <w:rFonts w:ascii="Arial" w:hAnsi="Arial" w:cs="Arial"/>
              </w:rPr>
              <w:t xml:space="preserve">p welke wijze kan de </w:t>
            </w:r>
            <w:r>
              <w:rPr>
                <w:rFonts w:ascii="Arial" w:hAnsi="Arial" w:cs="Arial"/>
              </w:rPr>
              <w:t>leverancier</w:t>
            </w:r>
            <w:r w:rsidR="0010706B" w:rsidRPr="00150ACA">
              <w:rPr>
                <w:rFonts w:ascii="Arial" w:hAnsi="Arial" w:cs="Arial"/>
              </w:rPr>
              <w:t xml:space="preserve"> er voor zorgen dat mensen bij ons in kunnen stromen en op den duur door ons overgenomen kunnen worden? En tegelijk zorgen voor verjonging? </w:t>
            </w:r>
          </w:p>
        </w:tc>
        <w:tc>
          <w:tcPr>
            <w:tcW w:w="1631" w:type="dxa"/>
            <w:tcBorders>
              <w:top w:val="single" w:sz="4" w:space="0" w:color="000000"/>
              <w:left w:val="single" w:sz="4" w:space="0" w:color="auto"/>
              <w:bottom w:val="single" w:sz="2" w:space="0" w:color="auto"/>
              <w:right w:val="single" w:sz="4" w:space="0" w:color="auto"/>
            </w:tcBorders>
            <w:shd w:val="clear" w:color="auto" w:fill="D8D8D8"/>
          </w:tcPr>
          <w:p w14:paraId="615B3120" w14:textId="4AFAE111" w:rsidR="00E61A47" w:rsidRPr="008B7C29" w:rsidRDefault="00A61801" w:rsidP="00DF6DD7">
            <w:pPr>
              <w:spacing w:before="100" w:beforeAutospacing="1" w:after="100" w:afterAutospacing="1" w:line="240" w:lineRule="auto"/>
              <w:rPr>
                <w:rFonts w:ascii="Arial" w:hAnsi="Arial" w:cs="Arial"/>
                <w:szCs w:val="20"/>
                <w:lang w:eastAsia="nl-NL"/>
              </w:rPr>
            </w:pPr>
            <w:r>
              <w:rPr>
                <w:rFonts w:ascii="Arial" w:hAnsi="Arial" w:cs="Arial"/>
                <w:szCs w:val="20"/>
                <w:lang w:eastAsia="nl-NL"/>
              </w:rPr>
              <w:t>1</w:t>
            </w:r>
            <w:r w:rsidR="00E61A47">
              <w:rPr>
                <w:rFonts w:ascii="Arial" w:hAnsi="Arial" w:cs="Arial"/>
                <w:szCs w:val="20"/>
                <w:lang w:eastAsia="nl-NL"/>
              </w:rPr>
              <w:t>0</w:t>
            </w:r>
            <w:r w:rsidR="00E61A47" w:rsidRPr="008B7C29">
              <w:rPr>
                <w:rFonts w:ascii="Arial" w:hAnsi="Arial" w:cs="Arial"/>
                <w:szCs w:val="20"/>
                <w:lang w:eastAsia="nl-NL"/>
              </w:rPr>
              <w:t xml:space="preserve"> punten</w:t>
            </w:r>
          </w:p>
        </w:tc>
      </w:tr>
      <w:tr w:rsidR="00E61A47" w:rsidRPr="00314C83" w14:paraId="65FDA68A" w14:textId="77777777" w:rsidTr="00A61801">
        <w:tc>
          <w:tcPr>
            <w:tcW w:w="6941" w:type="dxa"/>
            <w:tcBorders>
              <w:top w:val="single" w:sz="4" w:space="0" w:color="000000"/>
              <w:left w:val="single" w:sz="4" w:space="0" w:color="auto"/>
              <w:bottom w:val="single" w:sz="2" w:space="0" w:color="auto"/>
              <w:right w:val="single" w:sz="4" w:space="0" w:color="auto"/>
            </w:tcBorders>
            <w:shd w:val="clear" w:color="auto" w:fill="D8D8D8"/>
            <w:vAlign w:val="center"/>
          </w:tcPr>
          <w:p w14:paraId="62A966F1" w14:textId="77777777" w:rsidR="00E61A47" w:rsidRPr="008B7C29" w:rsidRDefault="00E61A47" w:rsidP="00DF6DD7">
            <w:pPr>
              <w:spacing w:before="100" w:beforeAutospacing="1" w:after="100" w:afterAutospacing="1" w:line="240" w:lineRule="auto"/>
              <w:rPr>
                <w:rFonts w:ascii="Arial" w:hAnsi="Arial" w:cs="Arial"/>
                <w:b/>
                <w:bCs/>
                <w:szCs w:val="20"/>
                <w:lang w:eastAsia="nl-NL"/>
              </w:rPr>
            </w:pPr>
            <w:r w:rsidRPr="008B7C29">
              <w:rPr>
                <w:rFonts w:ascii="Arial" w:hAnsi="Arial" w:cs="Arial"/>
                <w:b/>
                <w:bCs/>
                <w:szCs w:val="20"/>
                <w:lang w:eastAsia="nl-NL"/>
              </w:rPr>
              <w:t>Beoordelingsaspecten:</w:t>
            </w:r>
          </w:p>
        </w:tc>
        <w:tc>
          <w:tcPr>
            <w:tcW w:w="1631" w:type="dxa"/>
            <w:tcBorders>
              <w:top w:val="single" w:sz="4" w:space="0" w:color="000000"/>
              <w:left w:val="single" w:sz="4" w:space="0" w:color="auto"/>
              <w:bottom w:val="single" w:sz="2" w:space="0" w:color="auto"/>
              <w:right w:val="single" w:sz="4" w:space="0" w:color="auto"/>
            </w:tcBorders>
            <w:shd w:val="clear" w:color="auto" w:fill="D8D8D8"/>
          </w:tcPr>
          <w:p w14:paraId="17DF20E5" w14:textId="77777777" w:rsidR="00E61A47" w:rsidRPr="008B7C29" w:rsidRDefault="00E61A47" w:rsidP="00DF6DD7">
            <w:pPr>
              <w:spacing w:before="100" w:beforeAutospacing="1" w:after="100" w:afterAutospacing="1" w:line="240" w:lineRule="auto"/>
              <w:rPr>
                <w:rFonts w:ascii="Arial" w:hAnsi="Arial" w:cs="Arial"/>
                <w:szCs w:val="20"/>
                <w:lang w:eastAsia="nl-NL"/>
              </w:rPr>
            </w:pPr>
          </w:p>
        </w:tc>
      </w:tr>
      <w:tr w:rsidR="00E61A47" w:rsidRPr="00314C83" w14:paraId="0C2BE003" w14:textId="77777777" w:rsidTr="00A61801">
        <w:tc>
          <w:tcPr>
            <w:tcW w:w="6941" w:type="dxa"/>
            <w:tcBorders>
              <w:top w:val="single" w:sz="4" w:space="0" w:color="000000"/>
              <w:left w:val="single" w:sz="4" w:space="0" w:color="auto"/>
              <w:bottom w:val="single" w:sz="2" w:space="0" w:color="auto"/>
              <w:right w:val="single" w:sz="4" w:space="0" w:color="auto"/>
            </w:tcBorders>
            <w:shd w:val="clear" w:color="auto" w:fill="D8D8D8"/>
            <w:vAlign w:val="center"/>
          </w:tcPr>
          <w:p w14:paraId="4EEAE28F" w14:textId="6CB02E90" w:rsidR="00E61A47" w:rsidRPr="008B7C29" w:rsidRDefault="001D54C9" w:rsidP="00DF6DD7">
            <w:pPr>
              <w:spacing w:before="100" w:beforeAutospacing="1" w:after="100" w:afterAutospacing="1" w:line="240" w:lineRule="auto"/>
              <w:rPr>
                <w:rFonts w:ascii="Arial" w:hAnsi="Arial" w:cs="Arial"/>
                <w:szCs w:val="20"/>
                <w:lang w:eastAsia="nl-NL"/>
              </w:rPr>
            </w:pPr>
            <w:r>
              <w:rPr>
                <w:rFonts w:ascii="Arial" w:hAnsi="Arial" w:cs="Arial"/>
                <w:szCs w:val="20"/>
                <w:lang w:eastAsia="nl-NL"/>
              </w:rPr>
              <w:t>Hoe vind de selectie</w:t>
            </w:r>
            <w:r w:rsidR="0076309F">
              <w:rPr>
                <w:rFonts w:ascii="Arial" w:hAnsi="Arial" w:cs="Arial"/>
                <w:szCs w:val="20"/>
                <w:lang w:eastAsia="nl-NL"/>
              </w:rPr>
              <w:t>,</w:t>
            </w:r>
            <w:r>
              <w:rPr>
                <w:rFonts w:ascii="Arial" w:hAnsi="Arial" w:cs="Arial"/>
                <w:szCs w:val="20"/>
                <w:lang w:eastAsia="nl-NL"/>
              </w:rPr>
              <w:t xml:space="preserve"> begeleiding</w:t>
            </w:r>
            <w:r w:rsidR="00A61801">
              <w:rPr>
                <w:rFonts w:ascii="Arial" w:hAnsi="Arial" w:cs="Arial"/>
                <w:szCs w:val="20"/>
                <w:lang w:eastAsia="nl-NL"/>
              </w:rPr>
              <w:t xml:space="preserve"> </w:t>
            </w:r>
            <w:r w:rsidR="0076309F">
              <w:rPr>
                <w:rFonts w:ascii="Arial" w:hAnsi="Arial" w:cs="Arial"/>
                <w:szCs w:val="20"/>
                <w:lang w:eastAsia="nl-NL"/>
              </w:rPr>
              <w:t xml:space="preserve">en </w:t>
            </w:r>
            <w:r w:rsidR="00A61801">
              <w:rPr>
                <w:rFonts w:ascii="Arial" w:hAnsi="Arial" w:cs="Arial"/>
                <w:szCs w:val="20"/>
                <w:lang w:eastAsia="nl-NL"/>
              </w:rPr>
              <w:t>ondersteuning plaats</w:t>
            </w:r>
            <w:r w:rsidR="00E61A47" w:rsidRPr="008B7C29">
              <w:rPr>
                <w:rFonts w:ascii="Arial" w:hAnsi="Arial" w:cs="Arial"/>
                <w:szCs w:val="20"/>
                <w:lang w:eastAsia="nl-NL"/>
              </w:rPr>
              <w:br/>
            </w:r>
          </w:p>
        </w:tc>
        <w:tc>
          <w:tcPr>
            <w:tcW w:w="1631" w:type="dxa"/>
            <w:tcBorders>
              <w:top w:val="single" w:sz="4" w:space="0" w:color="000000"/>
              <w:left w:val="single" w:sz="4" w:space="0" w:color="auto"/>
              <w:bottom w:val="single" w:sz="2" w:space="0" w:color="auto"/>
              <w:right w:val="single" w:sz="4" w:space="0" w:color="auto"/>
            </w:tcBorders>
            <w:shd w:val="clear" w:color="auto" w:fill="D8D8D8"/>
          </w:tcPr>
          <w:p w14:paraId="24026D67" w14:textId="77777777" w:rsidR="00E61A47" w:rsidRPr="008B7C29" w:rsidRDefault="00E61A47" w:rsidP="00DF6DD7">
            <w:pPr>
              <w:spacing w:before="100" w:beforeAutospacing="1" w:after="100" w:afterAutospacing="1" w:line="240" w:lineRule="auto"/>
              <w:rPr>
                <w:rFonts w:ascii="Arial" w:hAnsi="Arial" w:cs="Arial"/>
                <w:szCs w:val="20"/>
                <w:lang w:eastAsia="nl-NL"/>
              </w:rPr>
            </w:pPr>
          </w:p>
        </w:tc>
      </w:tr>
    </w:tbl>
    <w:p w14:paraId="0A3D9388" w14:textId="77777777" w:rsidR="00E61A47" w:rsidRDefault="00E61A47" w:rsidP="00E61A47">
      <w:pPr>
        <w:spacing w:line="276" w:lineRule="auto"/>
        <w:rPr>
          <w:szCs w:val="20"/>
        </w:rPr>
      </w:pPr>
    </w:p>
    <w:p w14:paraId="4F6CD004" w14:textId="6F208F34" w:rsidR="00954F5E" w:rsidRPr="00336040" w:rsidRDefault="00C3736E" w:rsidP="00FB139B">
      <w:pPr>
        <w:pStyle w:val="Kop1"/>
      </w:pPr>
      <w:bookmarkStart w:id="43" w:name="_Toc521398530"/>
      <w:bookmarkStart w:id="44" w:name="_Toc218762960"/>
      <w:bookmarkStart w:id="45" w:name="_Toc119469015"/>
      <w:bookmarkEnd w:id="2"/>
      <w:r>
        <w:lastRenderedPageBreak/>
        <w:t>Beschrijving van de procedure</w:t>
      </w:r>
      <w:bookmarkEnd w:id="43"/>
      <w:bookmarkEnd w:id="44"/>
    </w:p>
    <w:p w14:paraId="1C74FE20" w14:textId="77777777" w:rsidR="00954F5E" w:rsidRDefault="00954F5E" w:rsidP="00FB139B">
      <w:pPr>
        <w:spacing w:line="276" w:lineRule="auto"/>
        <w:rPr>
          <w:rFonts w:ascii="Arial" w:hAnsi="Arial" w:cs="Arial"/>
          <w:szCs w:val="20"/>
        </w:rPr>
      </w:pPr>
    </w:p>
    <w:p w14:paraId="4F45CED7" w14:textId="6D251E26" w:rsidR="00954F5E" w:rsidRDefault="00954F5E" w:rsidP="00FB139B">
      <w:pPr>
        <w:pStyle w:val="Kop2"/>
        <w:spacing w:line="276" w:lineRule="auto"/>
      </w:pPr>
      <w:bookmarkStart w:id="46" w:name="_Toc218762961"/>
      <w:r>
        <w:t xml:space="preserve">Type </w:t>
      </w:r>
      <w:r w:rsidR="00E16E9C">
        <w:t>procedure</w:t>
      </w:r>
      <w:bookmarkEnd w:id="46"/>
    </w:p>
    <w:p w14:paraId="441CF74E" w14:textId="0A014F44" w:rsidR="00954F5E" w:rsidRDefault="00E16E9C" w:rsidP="00FB139B">
      <w:pPr>
        <w:spacing w:line="276" w:lineRule="auto"/>
        <w:rPr>
          <w:rFonts w:ascii="Arial" w:hAnsi="Arial" w:cs="Arial"/>
        </w:rPr>
      </w:pPr>
      <w:r>
        <w:rPr>
          <w:rFonts w:ascii="Arial" w:hAnsi="Arial" w:cs="Arial"/>
        </w:rPr>
        <w:t xml:space="preserve">Het gaat hier om een </w:t>
      </w:r>
      <w:r w:rsidR="002A1B9F">
        <w:rPr>
          <w:rFonts w:ascii="Arial" w:hAnsi="Arial" w:cs="Arial"/>
        </w:rPr>
        <w:t>Europese aanbesteding</w:t>
      </w:r>
      <w:r w:rsidR="008B36BF">
        <w:rPr>
          <w:rFonts w:ascii="Arial" w:hAnsi="Arial" w:cs="Arial"/>
        </w:rPr>
        <w:t xml:space="preserve"> volgens de </w:t>
      </w:r>
      <w:r w:rsidR="008B36BF" w:rsidRPr="0076309F">
        <w:rPr>
          <w:rFonts w:ascii="Arial" w:hAnsi="Arial" w:cs="Arial"/>
        </w:rPr>
        <w:t>openbare</w:t>
      </w:r>
      <w:r w:rsidR="008B36BF">
        <w:rPr>
          <w:rFonts w:ascii="Arial" w:hAnsi="Arial" w:cs="Arial"/>
        </w:rPr>
        <w:t xml:space="preserve"> procedure.</w:t>
      </w:r>
    </w:p>
    <w:p w14:paraId="2C80846B" w14:textId="7869BE45" w:rsidR="00E16E9C" w:rsidRDefault="00E16E9C" w:rsidP="00FB139B">
      <w:pPr>
        <w:spacing w:line="276" w:lineRule="auto"/>
        <w:rPr>
          <w:rFonts w:ascii="Arial" w:hAnsi="Arial" w:cs="Arial"/>
        </w:rPr>
      </w:pPr>
    </w:p>
    <w:p w14:paraId="2DA4F69D" w14:textId="79035663" w:rsidR="00E16E9C" w:rsidRDefault="00582019" w:rsidP="00FB139B">
      <w:pPr>
        <w:pStyle w:val="Kop2"/>
        <w:spacing w:line="276" w:lineRule="auto"/>
      </w:pPr>
      <w:bookmarkStart w:id="47" w:name="_Toc218762962"/>
      <w:r>
        <w:t>Gestanddoeningstermijn</w:t>
      </w:r>
      <w:bookmarkEnd w:id="47"/>
    </w:p>
    <w:p w14:paraId="748E8B96" w14:textId="593596C4" w:rsidR="00E16E9C" w:rsidRDefault="00E16E9C" w:rsidP="00FB139B">
      <w:pPr>
        <w:spacing w:line="276" w:lineRule="auto"/>
        <w:rPr>
          <w:rFonts w:ascii="Arial" w:hAnsi="Arial" w:cs="Arial"/>
        </w:rPr>
      </w:pPr>
      <w:r>
        <w:rPr>
          <w:rFonts w:ascii="Arial" w:hAnsi="Arial" w:cs="Arial"/>
        </w:rPr>
        <w:t xml:space="preserve">Inschrijving </w:t>
      </w:r>
      <w:r w:rsidRPr="008E3889">
        <w:rPr>
          <w:rFonts w:ascii="Arial" w:hAnsi="Arial" w:cs="Arial"/>
        </w:rPr>
        <w:t>dient tot 90 dagen</w:t>
      </w:r>
      <w:r>
        <w:rPr>
          <w:rFonts w:ascii="Arial" w:hAnsi="Arial" w:cs="Arial"/>
        </w:rPr>
        <w:t xml:space="preserve"> na </w:t>
      </w:r>
      <w:r w:rsidR="00582019">
        <w:rPr>
          <w:rFonts w:ascii="Arial" w:hAnsi="Arial" w:cs="Arial"/>
        </w:rPr>
        <w:t>sluitings</w:t>
      </w:r>
      <w:r>
        <w:rPr>
          <w:rFonts w:ascii="Arial" w:hAnsi="Arial" w:cs="Arial"/>
        </w:rPr>
        <w:t>datum</w:t>
      </w:r>
      <w:r w:rsidR="00582019">
        <w:rPr>
          <w:rFonts w:ascii="Arial" w:hAnsi="Arial" w:cs="Arial"/>
        </w:rPr>
        <w:t xml:space="preserve"> van de offertetermijn</w:t>
      </w:r>
      <w:r>
        <w:rPr>
          <w:rFonts w:ascii="Arial" w:hAnsi="Arial" w:cs="Arial"/>
        </w:rPr>
        <w:t xml:space="preserve"> gestand te worden gedaan, ook wanneer er tot definitieve gunning is overgegaan. </w:t>
      </w:r>
      <w:r w:rsidR="00B66A98">
        <w:rPr>
          <w:rFonts w:ascii="Arial" w:hAnsi="Arial" w:cs="Arial"/>
        </w:rPr>
        <w:t xml:space="preserve">Dit geldt ook voor inschrijvers aan wie niet is gegund. </w:t>
      </w:r>
      <w:r w:rsidR="00803428">
        <w:rPr>
          <w:rFonts w:ascii="Arial" w:hAnsi="Arial" w:cs="Arial"/>
        </w:rPr>
        <w:t xml:space="preserve">Mocht er naar aanleiding van de gunningsbeslissing een kort geding gestart worden, wordt de termijn om gestand te doen tot 4 weken verlengd. </w:t>
      </w:r>
    </w:p>
    <w:p w14:paraId="2BB0A940" w14:textId="342F0255" w:rsidR="00B16FBF" w:rsidRDefault="00B16FBF" w:rsidP="00FB139B">
      <w:pPr>
        <w:spacing w:line="276" w:lineRule="auto"/>
        <w:rPr>
          <w:rFonts w:ascii="Arial" w:hAnsi="Arial" w:cs="Arial"/>
        </w:rPr>
      </w:pPr>
    </w:p>
    <w:p w14:paraId="7E42FD81" w14:textId="55157E44" w:rsidR="00B16FBF" w:rsidRDefault="00B16FBF" w:rsidP="00FB139B">
      <w:pPr>
        <w:pStyle w:val="Kop2"/>
        <w:spacing w:line="276" w:lineRule="auto"/>
      </w:pPr>
      <w:bookmarkStart w:id="48" w:name="_Toc218762963"/>
      <w:r>
        <w:t>Inlichtingen</w:t>
      </w:r>
      <w:bookmarkEnd w:id="48"/>
    </w:p>
    <w:p w14:paraId="3499D304" w14:textId="094E8062" w:rsidR="00B16FBF" w:rsidRPr="00B16FBF" w:rsidRDefault="00B16FBF" w:rsidP="00FB139B">
      <w:pPr>
        <w:spacing w:line="276" w:lineRule="auto"/>
        <w:rPr>
          <w:rFonts w:ascii="Arial" w:hAnsi="Arial" w:cs="Arial"/>
        </w:rPr>
      </w:pPr>
      <w:r w:rsidRPr="00B16FBF">
        <w:rPr>
          <w:rFonts w:ascii="Arial" w:hAnsi="Arial" w:cs="Arial"/>
        </w:rPr>
        <w:t>Alle informatie zoals opgenomen in deze offerteaanvraag is naar beste kunnen geleverd. Opdrachtgever wijst iedere aansprakelijkheid voor schade als gevolg van onjuistheden of onvolledigheid van de informatie zoals opgenomen in deze offerteaanvraag van de hand. Inschrijvers worden geacht zelf onderzoek te doen naar alle relevante omstandigheden betreffende de opdracht (onder meer door het stellen van vragen in de ronde van Nota van Inlichtingen).</w:t>
      </w:r>
    </w:p>
    <w:p w14:paraId="07A9DB69" w14:textId="66563287" w:rsidR="00E16E9C" w:rsidRDefault="00E16E9C" w:rsidP="00FB139B">
      <w:pPr>
        <w:spacing w:line="276" w:lineRule="auto"/>
        <w:rPr>
          <w:rFonts w:ascii="Arial" w:hAnsi="Arial" w:cs="Arial"/>
        </w:rPr>
      </w:pPr>
    </w:p>
    <w:p w14:paraId="13DD47CD" w14:textId="06BE5EDA" w:rsidR="00E16E9C" w:rsidRDefault="00E16E9C" w:rsidP="00FB139B">
      <w:pPr>
        <w:pStyle w:val="Kop2"/>
        <w:spacing w:line="276" w:lineRule="auto"/>
      </w:pPr>
      <w:bookmarkStart w:id="49" w:name="_Toc218762964"/>
      <w:r>
        <w:t>Kostenvergoeding</w:t>
      </w:r>
      <w:bookmarkEnd w:id="49"/>
    </w:p>
    <w:p w14:paraId="64C48E63" w14:textId="366A4364" w:rsidR="00E16E9C" w:rsidRDefault="00E16E9C" w:rsidP="00FB139B">
      <w:pPr>
        <w:spacing w:line="276" w:lineRule="auto"/>
        <w:rPr>
          <w:rFonts w:ascii="Arial" w:hAnsi="Arial" w:cs="Arial"/>
        </w:rPr>
      </w:pPr>
      <w:r>
        <w:rPr>
          <w:rFonts w:ascii="Arial" w:hAnsi="Arial" w:cs="Arial"/>
        </w:rPr>
        <w:t xml:space="preserve">Inschrijvers </w:t>
      </w:r>
      <w:r w:rsidRPr="008E3889">
        <w:rPr>
          <w:rFonts w:ascii="Arial" w:hAnsi="Arial" w:cs="Arial"/>
        </w:rPr>
        <w:t>hebben geen recht</w:t>
      </w:r>
      <w:r>
        <w:rPr>
          <w:rFonts w:ascii="Arial" w:hAnsi="Arial" w:cs="Arial"/>
        </w:rPr>
        <w:t xml:space="preserve"> </w:t>
      </w:r>
      <w:r w:rsidR="00803428">
        <w:rPr>
          <w:rFonts w:ascii="Arial" w:hAnsi="Arial" w:cs="Arial"/>
        </w:rPr>
        <w:t xml:space="preserve">op vergoeding van schade en/of kosten in verband met deze aanbesteding. De door inschrijver gemaakte kosten met betrekking tot deze procedure komen geheel voor eigen rekening van inschrijver. </w:t>
      </w:r>
    </w:p>
    <w:p w14:paraId="47496052" w14:textId="77777777" w:rsidR="00803428" w:rsidRDefault="00803428" w:rsidP="00FB139B">
      <w:pPr>
        <w:spacing w:line="276" w:lineRule="auto"/>
        <w:rPr>
          <w:rFonts w:ascii="Arial" w:hAnsi="Arial" w:cs="Arial"/>
        </w:rPr>
      </w:pPr>
    </w:p>
    <w:p w14:paraId="65010666" w14:textId="756B3D61" w:rsidR="00803428" w:rsidRDefault="00C07D04" w:rsidP="00FB139B">
      <w:pPr>
        <w:pStyle w:val="Kop2"/>
        <w:spacing w:line="276" w:lineRule="auto"/>
      </w:pPr>
      <w:bookmarkStart w:id="50" w:name="_Toc218762965"/>
      <w:r>
        <w:t>Voorbehouden</w:t>
      </w:r>
      <w:bookmarkEnd w:id="50"/>
    </w:p>
    <w:p w14:paraId="4574322E" w14:textId="52753E53" w:rsidR="00E16E9C" w:rsidRDefault="00B4697C" w:rsidP="00FB139B">
      <w:pPr>
        <w:spacing w:line="276" w:lineRule="auto"/>
        <w:rPr>
          <w:rFonts w:ascii="Arial" w:hAnsi="Arial" w:cs="Arial"/>
        </w:rPr>
      </w:pPr>
      <w:r>
        <w:rPr>
          <w:rFonts w:ascii="Arial" w:hAnsi="Arial" w:cs="Arial"/>
        </w:rPr>
        <w:t xml:space="preserve">Aanbestedende dienst behoudt zich het recht voor om </w:t>
      </w:r>
      <w:r w:rsidR="000C7C34">
        <w:rPr>
          <w:rFonts w:ascii="Arial" w:hAnsi="Arial" w:cs="Arial"/>
        </w:rPr>
        <w:t xml:space="preserve">het aanbestedingstraject tijdelijk of definitief te stoppen of niet tot opdrachtverlening over te gaan, in geval van bijvoorbeeld te weinig (geschikte) inschrijvers. </w:t>
      </w:r>
    </w:p>
    <w:p w14:paraId="76E4D90E" w14:textId="628E7416" w:rsidR="000C7C34" w:rsidRDefault="000C7C34" w:rsidP="00FB139B">
      <w:pPr>
        <w:spacing w:line="276" w:lineRule="auto"/>
        <w:rPr>
          <w:rFonts w:ascii="Arial" w:hAnsi="Arial" w:cs="Arial"/>
        </w:rPr>
      </w:pPr>
    </w:p>
    <w:p w14:paraId="0E086509" w14:textId="0ADDFEBE" w:rsidR="000C7C34" w:rsidRDefault="000C7C34" w:rsidP="00FB139B">
      <w:pPr>
        <w:spacing w:line="276" w:lineRule="auto"/>
        <w:rPr>
          <w:rFonts w:ascii="Arial" w:hAnsi="Arial" w:cs="Arial"/>
        </w:rPr>
      </w:pPr>
      <w:r>
        <w:rPr>
          <w:rFonts w:ascii="Arial" w:hAnsi="Arial" w:cs="Arial"/>
        </w:rPr>
        <w:t xml:space="preserve">Een voornemen tot gunning houdt geen aanvaarding in. Deze mededeling van de gunningsbeslissing is onder nadrukkelijk voorbehoud van bestuurlijke goedkeuring. Een voornemen tot gunning staat niet gelijk aan aanvaarding zoals bedoeld in artikel 6:217 lid 1 van het Burgerlijk Wetboek. </w:t>
      </w:r>
    </w:p>
    <w:p w14:paraId="01826D7C" w14:textId="5AD24EAA" w:rsidR="000C7C34" w:rsidRDefault="000C7C34" w:rsidP="00FB139B">
      <w:pPr>
        <w:spacing w:line="276" w:lineRule="auto"/>
        <w:rPr>
          <w:rFonts w:ascii="Arial" w:hAnsi="Arial" w:cs="Arial"/>
        </w:rPr>
      </w:pPr>
    </w:p>
    <w:p w14:paraId="5120AE3E" w14:textId="02D9057B" w:rsidR="000C7C34" w:rsidRDefault="000C7C34" w:rsidP="00FB139B">
      <w:pPr>
        <w:spacing w:line="276" w:lineRule="auto"/>
        <w:rPr>
          <w:rFonts w:ascii="Arial" w:hAnsi="Arial" w:cs="Arial"/>
          <w:szCs w:val="20"/>
          <w:lang w:eastAsia="nl-NL"/>
        </w:rPr>
      </w:pPr>
      <w:r>
        <w:rPr>
          <w:rFonts w:ascii="Arial" w:hAnsi="Arial" w:cs="Arial"/>
        </w:rPr>
        <w:t>Aanbestedende dienst behoudt zich het recht voor om de inhoud van deze aanbesteding, inclusief de planning, tot 10 dagen voor de datum bij '</w:t>
      </w:r>
      <w:r w:rsidRPr="000C7C34">
        <w:rPr>
          <w:rFonts w:ascii="Arial" w:hAnsi="Arial" w:cs="Arial"/>
          <w:szCs w:val="20"/>
          <w:lang w:eastAsia="nl-NL"/>
        </w:rPr>
        <w:t xml:space="preserve"> </w:t>
      </w:r>
      <w:r>
        <w:rPr>
          <w:rFonts w:ascii="Arial" w:hAnsi="Arial" w:cs="Arial"/>
          <w:szCs w:val="20"/>
          <w:lang w:eastAsia="nl-NL"/>
        </w:rPr>
        <w:t>Sluitingsdatum voor het indienen van inschrijvingen ', aan te vullen en/of te wijzigen.</w:t>
      </w:r>
    </w:p>
    <w:p w14:paraId="5AB3E9DE" w14:textId="65175C57" w:rsidR="000C7C34" w:rsidRDefault="000C7C34" w:rsidP="00FB139B">
      <w:pPr>
        <w:spacing w:line="276" w:lineRule="auto"/>
        <w:rPr>
          <w:rFonts w:ascii="Arial" w:hAnsi="Arial" w:cs="Arial"/>
          <w:szCs w:val="20"/>
          <w:lang w:eastAsia="nl-NL"/>
        </w:rPr>
      </w:pPr>
    </w:p>
    <w:p w14:paraId="4C3E6D6A" w14:textId="484F2E63" w:rsidR="000C7C34" w:rsidRDefault="000C7C34" w:rsidP="00FB139B">
      <w:pPr>
        <w:spacing w:line="276" w:lineRule="auto"/>
        <w:rPr>
          <w:rFonts w:ascii="Arial" w:hAnsi="Arial" w:cs="Arial"/>
          <w:szCs w:val="20"/>
          <w:lang w:eastAsia="nl-NL"/>
        </w:rPr>
      </w:pPr>
      <w:r>
        <w:rPr>
          <w:rFonts w:ascii="Arial" w:hAnsi="Arial" w:cs="Arial"/>
          <w:szCs w:val="20"/>
          <w:lang w:eastAsia="nl-NL"/>
        </w:rPr>
        <w:t xml:space="preserve">Aanbestedende dienst behoudt zich het recht toe alle verstrekte gegevens op juistheid te controleren. Mocht blijken dat informatie ontbreekt, kan aanbestedende dienst besluiten dit alsnog op te vragen. Tevens is het recht om aanvulling, verduidelijking of bewijsstukken van een inschrijving te vragen voorbehouden. </w:t>
      </w:r>
      <w:r w:rsidR="00391B49">
        <w:rPr>
          <w:rFonts w:ascii="Arial" w:hAnsi="Arial" w:cs="Arial"/>
          <w:szCs w:val="20"/>
          <w:lang w:eastAsia="nl-NL"/>
        </w:rPr>
        <w:t>Beantwoording hiervan dient binnen gestelde termijn te gebeuren. Indien beantwoording te laat of onvolledig is, kan inschrijver worden uitgesloten van verdere deelname aan de procedure. Onjuiste informatie bij inschrijven kan ook uitsluiting tot gevolg hebben.</w:t>
      </w:r>
    </w:p>
    <w:p w14:paraId="20B37252" w14:textId="60B66EF0" w:rsidR="000870F0" w:rsidRDefault="000870F0" w:rsidP="00FB139B">
      <w:pPr>
        <w:spacing w:line="276" w:lineRule="auto"/>
        <w:rPr>
          <w:rFonts w:ascii="Arial" w:hAnsi="Arial" w:cs="Arial"/>
          <w:szCs w:val="20"/>
          <w:lang w:eastAsia="nl-NL"/>
        </w:rPr>
      </w:pPr>
    </w:p>
    <w:p w14:paraId="192E17E8" w14:textId="77777777" w:rsidR="00E956F0" w:rsidRDefault="00E956F0" w:rsidP="00E956F0">
      <w:pPr>
        <w:spacing w:line="276" w:lineRule="auto"/>
        <w:rPr>
          <w:rFonts w:ascii="Arial" w:hAnsi="Arial" w:cs="Arial"/>
          <w:szCs w:val="20"/>
          <w:lang w:eastAsia="nl-NL"/>
        </w:rPr>
      </w:pPr>
      <w:r>
        <w:rPr>
          <w:rFonts w:ascii="Arial" w:hAnsi="Arial" w:cs="Arial"/>
          <w:szCs w:val="20"/>
          <w:lang w:eastAsia="nl-NL"/>
        </w:rPr>
        <w:lastRenderedPageBreak/>
        <w:t xml:space="preserve">Aanbestedende dienst, behoudt zich gedurende de gehele aanbestedingsprocedure het recht voor een inschrijver te onderwerpen aan een </w:t>
      </w:r>
      <w:proofErr w:type="spellStart"/>
      <w:r>
        <w:rPr>
          <w:rFonts w:ascii="Arial" w:hAnsi="Arial" w:cs="Arial"/>
          <w:szCs w:val="20"/>
          <w:lang w:eastAsia="nl-NL"/>
        </w:rPr>
        <w:t>Bibob</w:t>
      </w:r>
      <w:proofErr w:type="spellEnd"/>
      <w:r>
        <w:rPr>
          <w:rFonts w:ascii="Arial" w:hAnsi="Arial" w:cs="Arial"/>
          <w:szCs w:val="20"/>
          <w:lang w:eastAsia="nl-NL"/>
        </w:rPr>
        <w:t xml:space="preserve">-onderzoek wat kan resulteren door een </w:t>
      </w:r>
      <w:proofErr w:type="spellStart"/>
      <w:r>
        <w:rPr>
          <w:rFonts w:ascii="Arial" w:hAnsi="Arial" w:cs="Arial"/>
          <w:szCs w:val="20"/>
          <w:lang w:eastAsia="nl-NL"/>
        </w:rPr>
        <w:t>Bibob</w:t>
      </w:r>
      <w:proofErr w:type="spellEnd"/>
      <w:r>
        <w:rPr>
          <w:rFonts w:ascii="Arial" w:hAnsi="Arial" w:cs="Arial"/>
          <w:szCs w:val="20"/>
          <w:lang w:eastAsia="nl-NL"/>
        </w:rPr>
        <w:t xml:space="preserve">-toets door bij het Bureau BIBOB van het ministerie van Justitie. </w:t>
      </w:r>
      <w:r w:rsidRPr="00596617">
        <w:rPr>
          <w:rFonts w:ascii="Arial" w:hAnsi="Arial" w:cs="Arial"/>
          <w:szCs w:val="20"/>
          <w:lang w:eastAsia="nl-NL"/>
        </w:rPr>
        <w:t xml:space="preserve">Aanbestedende dienst kan, naar aanleiding van de uitkomst van het </w:t>
      </w:r>
      <w:proofErr w:type="spellStart"/>
      <w:r w:rsidRPr="00596617">
        <w:rPr>
          <w:rFonts w:ascii="Arial" w:hAnsi="Arial" w:cs="Arial"/>
          <w:szCs w:val="20"/>
          <w:lang w:eastAsia="nl-NL"/>
        </w:rPr>
        <w:t>Bibob</w:t>
      </w:r>
      <w:proofErr w:type="spellEnd"/>
      <w:r w:rsidRPr="00596617">
        <w:rPr>
          <w:rFonts w:ascii="Arial" w:hAnsi="Arial" w:cs="Arial"/>
          <w:szCs w:val="20"/>
          <w:lang w:eastAsia="nl-NL"/>
        </w:rPr>
        <w:t>-onderzoek, besluiten een overheidsopdracht al dan niet aan een onderneming te gunnen.</w:t>
      </w:r>
    </w:p>
    <w:p w14:paraId="4EFCA7A8" w14:textId="748CF5E7" w:rsidR="000C7C34" w:rsidRDefault="000C7C34" w:rsidP="00FB139B">
      <w:pPr>
        <w:spacing w:line="276" w:lineRule="auto"/>
        <w:rPr>
          <w:rFonts w:ascii="Arial" w:hAnsi="Arial" w:cs="Arial"/>
          <w:szCs w:val="20"/>
          <w:lang w:eastAsia="nl-NL"/>
        </w:rPr>
      </w:pPr>
    </w:p>
    <w:p w14:paraId="0F864C36" w14:textId="5AFF46FD" w:rsidR="00391B49" w:rsidRDefault="00391B49" w:rsidP="00FB139B">
      <w:pPr>
        <w:pStyle w:val="Kop2"/>
        <w:spacing w:line="276" w:lineRule="auto"/>
      </w:pPr>
      <w:bookmarkStart w:id="51" w:name="_Toc218762966"/>
      <w:r>
        <w:t>Klachten</w:t>
      </w:r>
      <w:bookmarkEnd w:id="51"/>
    </w:p>
    <w:p w14:paraId="409E6222" w14:textId="77777777" w:rsidR="00721E20" w:rsidRDefault="00391B49" w:rsidP="00FB139B">
      <w:pPr>
        <w:spacing w:line="276" w:lineRule="auto"/>
        <w:rPr>
          <w:rFonts w:ascii="Arial" w:hAnsi="Arial" w:cs="Arial"/>
          <w:szCs w:val="20"/>
          <w:lang w:eastAsia="nl-NL"/>
        </w:rPr>
      </w:pPr>
      <w:r>
        <w:rPr>
          <w:rFonts w:ascii="Arial" w:hAnsi="Arial" w:cs="Arial"/>
          <w:szCs w:val="20"/>
          <w:lang w:eastAsia="nl-NL"/>
        </w:rPr>
        <w:t xml:space="preserve">(Potentiële) inschrijvers met een klacht of klachten betreffende (onderdelen van) de aanbestedingsprocedure, kunnen een klacht schrijver per e-mail naar </w:t>
      </w:r>
      <w:hyperlink r:id="rId14" w:history="1">
        <w:r w:rsidR="00721E20" w:rsidRPr="00464060">
          <w:rPr>
            <w:rStyle w:val="Hyperlink"/>
            <w:rFonts w:ascii="Arial" w:hAnsi="Arial" w:cs="Arial"/>
            <w:szCs w:val="20"/>
            <w:lang w:eastAsia="nl-NL"/>
          </w:rPr>
          <w:t>inkoop@hethogeland.nl</w:t>
        </w:r>
      </w:hyperlink>
    </w:p>
    <w:p w14:paraId="0E53466F" w14:textId="0E7E690A" w:rsidR="00391B49" w:rsidRDefault="00391B49" w:rsidP="00FB139B">
      <w:pPr>
        <w:spacing w:line="276" w:lineRule="auto"/>
        <w:rPr>
          <w:rFonts w:ascii="Arial" w:hAnsi="Arial" w:cs="Arial"/>
          <w:szCs w:val="20"/>
          <w:lang w:eastAsia="nl-NL"/>
        </w:rPr>
      </w:pPr>
      <w:r>
        <w:rPr>
          <w:rFonts w:ascii="Arial" w:hAnsi="Arial" w:cs="Arial"/>
          <w:szCs w:val="20"/>
          <w:lang w:eastAsia="nl-NL"/>
        </w:rPr>
        <w:t>Vermeld hierbij de volgende zaken:</w:t>
      </w:r>
    </w:p>
    <w:p w14:paraId="6B92D33E" w14:textId="77777777" w:rsidR="00B16FBF" w:rsidRDefault="00391B49" w:rsidP="00FB139B">
      <w:pPr>
        <w:pStyle w:val="Lijstalinea"/>
        <w:numPr>
          <w:ilvl w:val="0"/>
          <w:numId w:val="11"/>
        </w:numPr>
        <w:spacing w:line="276" w:lineRule="auto"/>
        <w:rPr>
          <w:rFonts w:ascii="Arial" w:hAnsi="Arial" w:cs="Arial"/>
          <w:szCs w:val="20"/>
          <w:lang w:eastAsia="nl-NL"/>
        </w:rPr>
      </w:pPr>
      <w:r w:rsidRPr="00B16FBF">
        <w:rPr>
          <w:rFonts w:ascii="Arial" w:hAnsi="Arial" w:cs="Arial"/>
          <w:szCs w:val="20"/>
          <w:lang w:eastAsia="nl-NL"/>
        </w:rPr>
        <w:t>Naam en adresgegevens inschrijver of ingeschakelde brancheorganisatie;</w:t>
      </w:r>
    </w:p>
    <w:p w14:paraId="7D77E4F5" w14:textId="77777777" w:rsidR="00B16FBF" w:rsidRDefault="00391B49" w:rsidP="00FB139B">
      <w:pPr>
        <w:pStyle w:val="Lijstalinea"/>
        <w:numPr>
          <w:ilvl w:val="0"/>
          <w:numId w:val="11"/>
        </w:numPr>
        <w:spacing w:line="276" w:lineRule="auto"/>
        <w:rPr>
          <w:rFonts w:ascii="Arial" w:hAnsi="Arial" w:cs="Arial"/>
          <w:szCs w:val="20"/>
          <w:lang w:eastAsia="nl-NL"/>
        </w:rPr>
      </w:pPr>
      <w:r w:rsidRPr="00B16FBF">
        <w:rPr>
          <w:rFonts w:ascii="Arial" w:hAnsi="Arial" w:cs="Arial"/>
          <w:szCs w:val="20"/>
          <w:lang w:eastAsia="nl-NL"/>
        </w:rPr>
        <w:t>Aanduiding van de aanbesteding;</w:t>
      </w:r>
    </w:p>
    <w:p w14:paraId="5A4FD8EC" w14:textId="77777777" w:rsidR="00B16FBF" w:rsidRDefault="00391B49" w:rsidP="00FB139B">
      <w:pPr>
        <w:pStyle w:val="Lijstalinea"/>
        <w:numPr>
          <w:ilvl w:val="0"/>
          <w:numId w:val="11"/>
        </w:numPr>
        <w:spacing w:line="276" w:lineRule="auto"/>
        <w:rPr>
          <w:rFonts w:ascii="Arial" w:hAnsi="Arial" w:cs="Arial"/>
          <w:szCs w:val="20"/>
          <w:lang w:eastAsia="nl-NL"/>
        </w:rPr>
      </w:pPr>
      <w:r w:rsidRPr="00B16FBF">
        <w:rPr>
          <w:rFonts w:ascii="Arial" w:hAnsi="Arial" w:cs="Arial"/>
          <w:szCs w:val="20"/>
          <w:lang w:eastAsia="nl-NL"/>
        </w:rPr>
        <w:t>Beschrijving en nadere onderbouwing van de klacht;</w:t>
      </w:r>
    </w:p>
    <w:p w14:paraId="4046CD86" w14:textId="72239674" w:rsidR="00391B49" w:rsidRPr="00B16FBF" w:rsidRDefault="00391B49" w:rsidP="00FB139B">
      <w:pPr>
        <w:pStyle w:val="Lijstalinea"/>
        <w:numPr>
          <w:ilvl w:val="0"/>
          <w:numId w:val="11"/>
        </w:numPr>
        <w:spacing w:line="276" w:lineRule="auto"/>
        <w:rPr>
          <w:rFonts w:ascii="Arial" w:hAnsi="Arial" w:cs="Arial"/>
          <w:szCs w:val="20"/>
          <w:lang w:eastAsia="nl-NL"/>
        </w:rPr>
      </w:pPr>
      <w:r w:rsidRPr="00B16FBF">
        <w:rPr>
          <w:rFonts w:ascii="Arial" w:hAnsi="Arial" w:cs="Arial"/>
          <w:szCs w:val="20"/>
          <w:lang w:eastAsia="nl-NL"/>
        </w:rPr>
        <w:t>Beschrijving van de wijze waarop het knelpunt volgens de inschrijver verholpen zou kunnen worden.</w:t>
      </w:r>
    </w:p>
    <w:p w14:paraId="5EC2A650" w14:textId="6C7AF59A" w:rsidR="000C7C34" w:rsidRPr="000870F0" w:rsidRDefault="00391B49" w:rsidP="00FB139B">
      <w:pPr>
        <w:spacing w:line="276" w:lineRule="auto"/>
      </w:pPr>
      <w:r>
        <w:rPr>
          <w:rFonts w:ascii="Arial" w:hAnsi="Arial" w:cs="Arial"/>
          <w:szCs w:val="20"/>
          <w:lang w:eastAsia="nl-NL"/>
        </w:rPr>
        <w:t xml:space="preserve">Het klachtenmeldpunt neemt de klacht zo spoedig als mogelijk in behandeling. Wanneer de inschrijver het niet eens is met de afhandeling van de klacht, kan dit worden voorgelegd aan de landelijke Commissie van Aanbestedingsexperts. </w:t>
      </w:r>
    </w:p>
    <w:p w14:paraId="2278ABDA" w14:textId="77777777" w:rsidR="00E16E9C" w:rsidRDefault="00E16E9C" w:rsidP="00FB139B">
      <w:pPr>
        <w:spacing w:line="276" w:lineRule="auto"/>
        <w:rPr>
          <w:rFonts w:ascii="Arial" w:hAnsi="Arial" w:cs="Arial"/>
        </w:rPr>
      </w:pPr>
    </w:p>
    <w:p w14:paraId="14CBF2B3" w14:textId="5A01852C" w:rsidR="000870F0" w:rsidRDefault="000870F0" w:rsidP="00FB139B">
      <w:pPr>
        <w:pStyle w:val="Kop2"/>
        <w:spacing w:line="276" w:lineRule="auto"/>
      </w:pPr>
      <w:bookmarkStart w:id="52" w:name="_Toc218762967"/>
      <w:r>
        <w:t>Onduidelijkheden</w:t>
      </w:r>
      <w:bookmarkEnd w:id="52"/>
    </w:p>
    <w:p w14:paraId="5835BF71" w14:textId="7696A671" w:rsidR="00E16E9C" w:rsidRDefault="000870F0" w:rsidP="00FB139B">
      <w:pPr>
        <w:spacing w:line="276" w:lineRule="auto"/>
        <w:rPr>
          <w:rFonts w:ascii="Arial" w:hAnsi="Arial" w:cs="Arial"/>
          <w:szCs w:val="20"/>
          <w:lang w:eastAsia="nl-NL"/>
        </w:rPr>
      </w:pPr>
      <w:r>
        <w:rPr>
          <w:rFonts w:ascii="Arial" w:hAnsi="Arial" w:cs="Arial"/>
          <w:szCs w:val="20"/>
          <w:lang w:eastAsia="nl-NL"/>
        </w:rPr>
        <w:t xml:space="preserve">De aanbestedingsstukken en bijbehorende bijlagen zijn met de grootst mogelijke zorgvuldigheid samengesteld. Desondanks kunnen er toch onduidelijk- of onvolkomenheden in voorkomen. </w:t>
      </w:r>
      <w:r w:rsidR="00C854D4">
        <w:rPr>
          <w:rFonts w:ascii="Arial" w:hAnsi="Arial" w:cs="Arial"/>
          <w:szCs w:val="20"/>
          <w:lang w:eastAsia="nl-NL"/>
        </w:rPr>
        <w:t xml:space="preserve">Van inschrijver wordt een proactieve houding verwacht. Mocht inschrijver iets opmerken, wordt verwacht dat dit zo snel als mogelijk schriftelijk aan de aanbestedende dienst wordt gemeld, zodat deze onduidelijkheden nog ongedaan gemaakt kunnen worden. Dit kan uiterlijk 1 kalenderdag voor de laatste Nota van Inlichtingen wordt verzonden. </w:t>
      </w:r>
    </w:p>
    <w:p w14:paraId="0C7C28CD" w14:textId="3702E82F" w:rsidR="00C854D4" w:rsidRDefault="00C854D4" w:rsidP="00FB139B">
      <w:pPr>
        <w:spacing w:line="276" w:lineRule="auto"/>
        <w:rPr>
          <w:rFonts w:ascii="Arial" w:hAnsi="Arial" w:cs="Arial"/>
          <w:szCs w:val="20"/>
          <w:lang w:eastAsia="nl-NL"/>
        </w:rPr>
      </w:pPr>
    </w:p>
    <w:p w14:paraId="0592153D" w14:textId="571C341E" w:rsidR="00C854D4" w:rsidRDefault="00C854D4" w:rsidP="00FB139B">
      <w:pPr>
        <w:spacing w:line="276" w:lineRule="auto"/>
        <w:rPr>
          <w:rFonts w:ascii="Arial" w:hAnsi="Arial" w:cs="Arial"/>
        </w:rPr>
      </w:pPr>
      <w:r>
        <w:rPr>
          <w:rFonts w:ascii="Arial" w:hAnsi="Arial" w:cs="Arial"/>
        </w:rPr>
        <w:t xml:space="preserve">Na het verstrijken van de uiterste termijn waarbinnen de inschrijvingen moeten zijn ingediend, kan inschrijver geen bezwaar meer maken tegen onduidelijkheden. De aanbestedende dienst is op geen enkele wijze aansprakelijk voor de gevolgen van de eventuele onduidelijkheden of onvolkomenheden in de aanbestedingsstukken en zijn voor risico van inschrijver. </w:t>
      </w:r>
    </w:p>
    <w:p w14:paraId="6EA52BDF" w14:textId="77777777" w:rsidR="00E16E9C" w:rsidRPr="00E16E9C" w:rsidRDefault="00E16E9C" w:rsidP="00FB139B">
      <w:pPr>
        <w:spacing w:line="276" w:lineRule="auto"/>
        <w:rPr>
          <w:rFonts w:ascii="Arial" w:hAnsi="Arial" w:cs="Arial"/>
        </w:rPr>
      </w:pPr>
    </w:p>
    <w:p w14:paraId="22450DF1" w14:textId="62EBA945" w:rsidR="000870F0" w:rsidRDefault="000870F0" w:rsidP="00FB139B">
      <w:pPr>
        <w:pStyle w:val="Kop2"/>
        <w:spacing w:line="276" w:lineRule="auto"/>
      </w:pPr>
      <w:bookmarkStart w:id="53" w:name="_Toc218762968"/>
      <w:r>
        <w:t>Rechtsgeldigheid</w:t>
      </w:r>
      <w:bookmarkEnd w:id="53"/>
    </w:p>
    <w:p w14:paraId="0BB56810" w14:textId="22A83A30" w:rsidR="00E16E9C" w:rsidRDefault="00C854D4" w:rsidP="00FB139B">
      <w:pPr>
        <w:spacing w:line="276" w:lineRule="auto"/>
        <w:rPr>
          <w:rFonts w:ascii="Arial" w:hAnsi="Arial" w:cs="Arial"/>
        </w:rPr>
      </w:pPr>
      <w:r>
        <w:rPr>
          <w:rFonts w:ascii="Arial" w:hAnsi="Arial" w:cs="Arial"/>
          <w:szCs w:val="20"/>
          <w:lang w:eastAsia="nl-NL"/>
        </w:rPr>
        <w:t xml:space="preserve">Alle door inschrijver ingediende bijlagen en verklaringen zijn volledig ingevuld en afzonderlijk ondertekend door een rechtsgeldige vertegenwoordiger of gevolmachtigde. Ook zijn de bijlagen en verklaringen toegevoegd aan de desbetreffende vraag. </w:t>
      </w:r>
    </w:p>
    <w:p w14:paraId="7731EF04" w14:textId="073BC3A8" w:rsidR="00254234" w:rsidRDefault="00254234" w:rsidP="00FB139B">
      <w:pPr>
        <w:spacing w:line="276" w:lineRule="auto"/>
        <w:rPr>
          <w:rFonts w:ascii="Arial" w:hAnsi="Arial" w:cs="Arial"/>
        </w:rPr>
      </w:pPr>
    </w:p>
    <w:p w14:paraId="50CA1B04" w14:textId="784BD9A8" w:rsidR="00EA50EC" w:rsidRDefault="00EA50EC" w:rsidP="00FB139B">
      <w:pPr>
        <w:pStyle w:val="Kop2"/>
        <w:spacing w:line="276" w:lineRule="auto"/>
      </w:pPr>
      <w:bookmarkStart w:id="54" w:name="_Toc218762969"/>
      <w:r>
        <w:t>Algemene inkoopvoorwaarden</w:t>
      </w:r>
      <w:bookmarkEnd w:id="54"/>
    </w:p>
    <w:p w14:paraId="104278A8" w14:textId="3A5A8C2F" w:rsidR="00EA50EC" w:rsidRPr="005E6D0A" w:rsidRDefault="00721E20" w:rsidP="00FB139B">
      <w:pPr>
        <w:autoSpaceDE w:val="0"/>
        <w:autoSpaceDN w:val="0"/>
        <w:adjustRightInd w:val="0"/>
        <w:spacing w:line="276" w:lineRule="auto"/>
        <w:rPr>
          <w:rFonts w:ascii="Arial" w:hAnsi="Arial" w:cs="Arial"/>
        </w:rPr>
      </w:pPr>
      <w:r>
        <w:rPr>
          <w:rFonts w:ascii="Arial" w:hAnsi="Arial" w:cs="Arial"/>
          <w:szCs w:val="20"/>
          <w:lang w:eastAsia="nl-NL"/>
        </w:rPr>
        <w:t xml:space="preserve">De </w:t>
      </w:r>
      <w:r w:rsidR="001772C6">
        <w:rPr>
          <w:rFonts w:ascii="Arial" w:hAnsi="Arial" w:cs="Arial"/>
          <w:szCs w:val="20"/>
          <w:lang w:eastAsia="nl-NL"/>
        </w:rPr>
        <w:t xml:space="preserve">VNG </w:t>
      </w:r>
      <w:r>
        <w:rPr>
          <w:rFonts w:ascii="Arial" w:hAnsi="Arial" w:cs="Arial"/>
          <w:szCs w:val="20"/>
          <w:lang w:eastAsia="nl-NL"/>
        </w:rPr>
        <w:t xml:space="preserve">Algemene Inkoopvoorwaarden van gemeente het Hogeland </w:t>
      </w:r>
      <w:r w:rsidR="00EA50EC" w:rsidRPr="00EA50EC">
        <w:rPr>
          <w:rFonts w:ascii="Arial" w:hAnsi="Arial" w:cs="Arial"/>
          <w:szCs w:val="20"/>
          <w:lang w:eastAsia="nl-NL"/>
        </w:rPr>
        <w:t>zijn van toepassing. Deze zijn als bijlage (bijlage 1) toegevoegd aan deze offerteaanvraag.</w:t>
      </w:r>
      <w:r w:rsidR="00EA50EC" w:rsidRPr="00EA50EC">
        <w:rPr>
          <w:rFonts w:ascii="Arial" w:hAnsi="Arial" w:cs="Arial"/>
        </w:rPr>
        <w:t xml:space="preserve"> Indien u zich hier niet (geheel) mee kunt verenigen, dan kunt u op onderdelen wijzigingsvoorstellen indienen. Eventuele wijzigingsvoorstellen dienen voor de deadline voor het stellen van vragen gemotiveerd te worden ingediend via de vraag en antwoord module van </w:t>
      </w:r>
      <w:proofErr w:type="spellStart"/>
      <w:r w:rsidR="00EA70FA">
        <w:rPr>
          <w:rFonts w:ascii="Arial" w:hAnsi="Arial" w:cs="Arial"/>
        </w:rPr>
        <w:t>Tenderned</w:t>
      </w:r>
      <w:proofErr w:type="spellEnd"/>
      <w:r w:rsidR="00EA50EC" w:rsidRPr="00EA50EC">
        <w:rPr>
          <w:rFonts w:ascii="Arial" w:hAnsi="Arial" w:cs="Arial"/>
        </w:rPr>
        <w:t xml:space="preserve">. </w:t>
      </w:r>
    </w:p>
    <w:p w14:paraId="7C96BF36" w14:textId="077A990B" w:rsidR="00EA50EC" w:rsidRDefault="00EA50EC" w:rsidP="00FB139B">
      <w:pPr>
        <w:autoSpaceDE w:val="0"/>
        <w:autoSpaceDN w:val="0"/>
        <w:adjustRightInd w:val="0"/>
        <w:spacing w:line="276" w:lineRule="auto"/>
        <w:rPr>
          <w:rFonts w:ascii="Arial" w:hAnsi="Arial" w:cs="Arial"/>
        </w:rPr>
      </w:pPr>
    </w:p>
    <w:p w14:paraId="030A8555" w14:textId="46B57C27" w:rsidR="00D710D0" w:rsidRDefault="00EA50EC" w:rsidP="00FB139B">
      <w:pPr>
        <w:spacing w:line="276" w:lineRule="auto"/>
        <w:rPr>
          <w:rFonts w:ascii="Arial" w:hAnsi="Arial" w:cs="Arial"/>
        </w:rPr>
      </w:pPr>
      <w:r>
        <w:rPr>
          <w:rFonts w:ascii="Arial" w:hAnsi="Arial" w:cs="Arial"/>
        </w:rPr>
        <w:t>Algemene voorwaarden van inschrijvers worden nadrukkelijk van de hand gewezen.</w:t>
      </w:r>
      <w:bookmarkEnd w:id="45"/>
    </w:p>
    <w:p w14:paraId="1FF309F7" w14:textId="77777777" w:rsidR="007D0B1E" w:rsidRDefault="007D0B1E" w:rsidP="00FB139B">
      <w:pPr>
        <w:spacing w:line="276" w:lineRule="auto"/>
        <w:rPr>
          <w:rFonts w:ascii="Arial" w:hAnsi="Arial" w:cs="Arial"/>
          <w:highlight w:val="yellow"/>
        </w:rPr>
      </w:pPr>
    </w:p>
    <w:p w14:paraId="7013089C" w14:textId="77777777" w:rsidR="007D0B1E" w:rsidRDefault="007D0B1E" w:rsidP="00FB139B">
      <w:pPr>
        <w:spacing w:line="276" w:lineRule="auto"/>
        <w:rPr>
          <w:rFonts w:ascii="Arial" w:hAnsi="Arial" w:cs="Arial"/>
        </w:rPr>
      </w:pPr>
    </w:p>
    <w:p w14:paraId="595E6205" w14:textId="292BC8D3" w:rsidR="008B36BF" w:rsidRPr="008B36BF" w:rsidRDefault="008B36BF" w:rsidP="008B36BF">
      <w:pPr>
        <w:pStyle w:val="Kop2"/>
      </w:pPr>
      <w:bookmarkStart w:id="55" w:name="_Toc218762970"/>
      <w:r w:rsidRPr="008B36BF">
        <w:lastRenderedPageBreak/>
        <w:t>Niet eens met gunningsbeslissing</w:t>
      </w:r>
      <w:bookmarkEnd w:id="55"/>
    </w:p>
    <w:p w14:paraId="6CC2CB60" w14:textId="77777777" w:rsidR="008B36BF" w:rsidRPr="008B36BF" w:rsidRDefault="008B36BF" w:rsidP="008B36BF">
      <w:pPr>
        <w:spacing w:line="276" w:lineRule="auto"/>
        <w:rPr>
          <w:rFonts w:ascii="Arial" w:hAnsi="Arial" w:cs="Arial"/>
        </w:rPr>
      </w:pPr>
      <w:r w:rsidRPr="008B36BF">
        <w:rPr>
          <w:rFonts w:ascii="Arial" w:hAnsi="Arial" w:cs="Arial"/>
        </w:rPr>
        <w:t>Iedere inschrijver zal geïnformeerd worden over de redenen/motivering van de afwijzing. In de correspondentie aan alle inschrijvers wordt ook de winnende inschrijver bekend gemaakt.</w:t>
      </w:r>
    </w:p>
    <w:p w14:paraId="0801096E" w14:textId="77777777" w:rsidR="008B36BF" w:rsidRPr="008B36BF" w:rsidRDefault="008B36BF" w:rsidP="008B36BF">
      <w:pPr>
        <w:spacing w:line="276" w:lineRule="auto"/>
        <w:rPr>
          <w:rFonts w:ascii="Arial" w:hAnsi="Arial" w:cs="Arial"/>
        </w:rPr>
      </w:pPr>
    </w:p>
    <w:p w14:paraId="2AD375A3" w14:textId="77777777" w:rsidR="008B36BF" w:rsidRPr="008B36BF" w:rsidRDefault="008B36BF" w:rsidP="008B36BF">
      <w:pPr>
        <w:spacing w:line="276" w:lineRule="auto"/>
        <w:rPr>
          <w:rFonts w:ascii="Arial" w:hAnsi="Arial" w:cs="Arial"/>
        </w:rPr>
      </w:pPr>
      <w:r w:rsidRPr="008B36BF">
        <w:rPr>
          <w:rFonts w:ascii="Arial" w:hAnsi="Arial" w:cs="Arial"/>
        </w:rPr>
        <w:t>Iedere inschrijver die het niet eens is met de gunningbeslissing van opdrachtgever, kan binnen de in de planning genoemde bezwaartermijn een civiel kort geding of spoedvoorziening aanspannen.</w:t>
      </w:r>
    </w:p>
    <w:p w14:paraId="0D54BC4B" w14:textId="77777777" w:rsidR="008B36BF" w:rsidRPr="008B36BF" w:rsidRDefault="008B36BF" w:rsidP="008B36BF">
      <w:pPr>
        <w:spacing w:line="276" w:lineRule="auto"/>
        <w:rPr>
          <w:rFonts w:ascii="Arial" w:hAnsi="Arial" w:cs="Arial"/>
        </w:rPr>
      </w:pPr>
      <w:r w:rsidRPr="008B36BF">
        <w:rPr>
          <w:rFonts w:ascii="Arial" w:hAnsi="Arial" w:cs="Arial"/>
        </w:rPr>
        <w:t xml:space="preserve"> </w:t>
      </w:r>
    </w:p>
    <w:p w14:paraId="06C84711" w14:textId="77777777" w:rsidR="008B36BF" w:rsidRPr="008B36BF" w:rsidRDefault="008B36BF" w:rsidP="008B36BF">
      <w:pPr>
        <w:spacing w:line="276" w:lineRule="auto"/>
        <w:rPr>
          <w:rFonts w:ascii="Arial" w:hAnsi="Arial" w:cs="Arial"/>
        </w:rPr>
      </w:pPr>
      <w:r w:rsidRPr="008B36BF">
        <w:rPr>
          <w:rFonts w:ascii="Arial" w:hAnsi="Arial" w:cs="Arial"/>
        </w:rPr>
        <w:t>Inschrijver verliest zijn recht om geschillen over de gunningsbeslissing voor te leggen aan de bevoegde rechter (Nb. de bevoegde rechter in het arrondissement Groningen) wanneer een geschil na het aflopen van de bezwaartermijn aanhangig wordt gemaakt door betekening van een dagvaarding op het adres van opdrachtgever.</w:t>
      </w:r>
    </w:p>
    <w:p w14:paraId="4C5B0508" w14:textId="77777777" w:rsidR="008B36BF" w:rsidRPr="008B36BF" w:rsidRDefault="008B36BF" w:rsidP="008B36BF">
      <w:pPr>
        <w:spacing w:line="276" w:lineRule="auto"/>
        <w:rPr>
          <w:rFonts w:ascii="Arial" w:hAnsi="Arial" w:cs="Arial"/>
        </w:rPr>
      </w:pPr>
      <w:r w:rsidRPr="008B36BF">
        <w:rPr>
          <w:rFonts w:ascii="Arial" w:hAnsi="Arial" w:cs="Arial"/>
        </w:rPr>
        <w:t xml:space="preserve"> </w:t>
      </w:r>
    </w:p>
    <w:p w14:paraId="5ADCE40A" w14:textId="77777777" w:rsidR="008B36BF" w:rsidRPr="008B36BF" w:rsidRDefault="008B36BF" w:rsidP="008B36BF">
      <w:pPr>
        <w:spacing w:line="276" w:lineRule="auto"/>
        <w:rPr>
          <w:rFonts w:ascii="Arial" w:hAnsi="Arial" w:cs="Arial"/>
        </w:rPr>
      </w:pPr>
      <w:r w:rsidRPr="008B36BF">
        <w:rPr>
          <w:rFonts w:ascii="Arial" w:hAnsi="Arial" w:cs="Arial"/>
        </w:rPr>
        <w:t>Indien niet binnen voornoemde termijn een kort gedingdagvaarding correct is betekend zal opdrachtgever naar verwachting overgaan tot definitieve gunning (i.e. het sluiten van de overeenkomst). Wanneer een inschrijver niet, niet tijdig en/of niet correct een kort geding- dagvaarding aan opdrachtgever is betekend, dan is hij niet-ontvankelijk in zijn vorderingen. In die situatie gaat opdrachtgever ervan uit dat de desbetreffende inschrijver uitdrukkelijk afstand heeft gedaan van zijn recht om de gunningsbeslissing en/of het verloop en de uitkomst van deze aanbestedingsprocedure door de rechter te laten toetsen.</w:t>
      </w:r>
    </w:p>
    <w:p w14:paraId="67252F31" w14:textId="77777777" w:rsidR="008B36BF" w:rsidRPr="008B36BF" w:rsidRDefault="008B36BF" w:rsidP="008B36BF">
      <w:pPr>
        <w:spacing w:line="276" w:lineRule="auto"/>
        <w:rPr>
          <w:rFonts w:ascii="Arial" w:hAnsi="Arial" w:cs="Arial"/>
        </w:rPr>
      </w:pPr>
      <w:r w:rsidRPr="008B36BF">
        <w:rPr>
          <w:rFonts w:ascii="Arial" w:hAnsi="Arial" w:cs="Arial"/>
        </w:rPr>
        <w:t xml:space="preserve"> </w:t>
      </w:r>
    </w:p>
    <w:p w14:paraId="189069A8" w14:textId="77777777" w:rsidR="008B36BF" w:rsidRPr="008B36BF" w:rsidRDefault="008B36BF" w:rsidP="008B36BF">
      <w:pPr>
        <w:spacing w:line="276" w:lineRule="auto"/>
        <w:rPr>
          <w:rFonts w:ascii="Arial" w:hAnsi="Arial" w:cs="Arial"/>
        </w:rPr>
      </w:pPr>
      <w:r w:rsidRPr="008B36BF">
        <w:rPr>
          <w:rFonts w:ascii="Arial" w:hAnsi="Arial" w:cs="Arial"/>
        </w:rPr>
        <w:t>De gepasseerde inschrijvers hebben in genoemd geval evenzeer hun rechten verwerkt in een (bodem)procedure een vordering tot schadevergoeding in te stellen. Indien een kort geding aanhangig is gemaakt, zal niet worden overgegaan tot gunning, tenzij onverwijlde spoed dit noodzakelijk maakt.</w:t>
      </w:r>
    </w:p>
    <w:p w14:paraId="7732195C" w14:textId="77777777" w:rsidR="008B36BF" w:rsidRPr="008B36BF" w:rsidRDefault="008B36BF" w:rsidP="008B36BF">
      <w:pPr>
        <w:spacing w:line="276" w:lineRule="auto"/>
        <w:rPr>
          <w:rFonts w:ascii="Arial" w:hAnsi="Arial" w:cs="Arial"/>
        </w:rPr>
      </w:pPr>
    </w:p>
    <w:p w14:paraId="7CD5BFAB" w14:textId="17E930CC" w:rsidR="008B36BF" w:rsidRPr="008B36BF" w:rsidRDefault="008B36BF" w:rsidP="008B36BF">
      <w:pPr>
        <w:spacing w:line="276" w:lineRule="auto"/>
        <w:rPr>
          <w:rFonts w:ascii="Arial" w:hAnsi="Arial" w:cs="Arial"/>
        </w:rPr>
      </w:pPr>
      <w:r w:rsidRPr="008B36BF">
        <w:rPr>
          <w:rFonts w:ascii="Arial" w:hAnsi="Arial" w:cs="Arial"/>
        </w:rPr>
        <w:t xml:space="preserve">De dagvaarding dient in ieder geval ook op de kortst mogelijke termijn per e-mail te worden verzonden naar </w:t>
      </w:r>
      <w:hyperlink r:id="rId15" w:history="1">
        <w:r w:rsidR="00721E20" w:rsidRPr="00464060">
          <w:rPr>
            <w:rStyle w:val="Hyperlink"/>
            <w:rFonts w:ascii="Arial" w:hAnsi="Arial" w:cs="Arial"/>
          </w:rPr>
          <w:t>inkoop@hethogeland.nl</w:t>
        </w:r>
      </w:hyperlink>
      <w:r w:rsidRPr="008B36BF">
        <w:rPr>
          <w:rFonts w:ascii="Arial" w:hAnsi="Arial" w:cs="Arial"/>
        </w:rPr>
        <w:t xml:space="preserve">. </w:t>
      </w:r>
    </w:p>
    <w:p w14:paraId="594ABDD6" w14:textId="1DB6D66A" w:rsidR="008B36BF" w:rsidRPr="008B36BF" w:rsidRDefault="008B36BF" w:rsidP="008B36BF">
      <w:pPr>
        <w:spacing w:line="276" w:lineRule="auto"/>
        <w:rPr>
          <w:rFonts w:ascii="Arial" w:hAnsi="Arial" w:cs="Arial"/>
        </w:rPr>
      </w:pPr>
    </w:p>
    <w:p w14:paraId="6B7E157B" w14:textId="5052FF8A" w:rsidR="008B36BF" w:rsidRPr="008B36BF" w:rsidRDefault="008B36BF" w:rsidP="008B36BF">
      <w:pPr>
        <w:pStyle w:val="Kop2"/>
      </w:pPr>
      <w:bookmarkStart w:id="56" w:name="_Toc218762971"/>
      <w:r w:rsidRPr="008B36BF">
        <w:t>Eénmaal inschrijven</w:t>
      </w:r>
      <w:bookmarkEnd w:id="56"/>
      <w:r w:rsidRPr="008B36BF">
        <w:t xml:space="preserve"> </w:t>
      </w:r>
    </w:p>
    <w:p w14:paraId="453C96EC" w14:textId="77777777" w:rsidR="008B36BF" w:rsidRPr="008B36BF" w:rsidRDefault="008B36BF" w:rsidP="008B36BF">
      <w:pPr>
        <w:spacing w:line="276" w:lineRule="auto"/>
        <w:rPr>
          <w:rFonts w:ascii="Arial" w:hAnsi="Arial" w:cs="Arial"/>
        </w:rPr>
      </w:pPr>
      <w:r w:rsidRPr="008B36BF">
        <w:rPr>
          <w:rFonts w:ascii="Arial" w:hAnsi="Arial" w:cs="Arial"/>
        </w:rPr>
        <w:t>Iedere onderneming mag maximaal één keer meedoen in de aanbestedingsprocedure, hetzij zelfstandig, hetzij als onderdeel van een samenwerkingsverband. Onder onderneming wordt niet alleen verstaan de inschrijvende rechtspersoon, maar tevens alle (rechts-)personen waarmee een juridisch, economisch en/of fiscaal verband bestaat dan wel een eenheid wordt gevormd of tot hetzelfde concern behoren. Er is sprake van een concern wanneer een aantal ondernemingen onder een gemeenschappelijke leiding staat en als eenheid optreedt.</w:t>
      </w:r>
    </w:p>
    <w:p w14:paraId="4076A491" w14:textId="77777777" w:rsidR="008B36BF" w:rsidRPr="008B36BF" w:rsidRDefault="008B36BF" w:rsidP="008B36BF">
      <w:pPr>
        <w:spacing w:line="276" w:lineRule="auto"/>
        <w:rPr>
          <w:rFonts w:ascii="Arial" w:hAnsi="Arial" w:cs="Arial"/>
        </w:rPr>
      </w:pPr>
    </w:p>
    <w:p w14:paraId="2294176F" w14:textId="13958E11" w:rsidR="008B36BF" w:rsidRPr="008B36BF" w:rsidRDefault="008B36BF" w:rsidP="008B36BF">
      <w:pPr>
        <w:pStyle w:val="Kop2"/>
      </w:pPr>
      <w:bookmarkStart w:id="57" w:name="_Toc218762972"/>
      <w:r w:rsidRPr="008B36BF">
        <w:t>Samenwerkingsverbanden</w:t>
      </w:r>
      <w:bookmarkEnd w:id="57"/>
      <w:r w:rsidRPr="008B36BF">
        <w:t xml:space="preserve"> </w:t>
      </w:r>
    </w:p>
    <w:p w14:paraId="75D78171" w14:textId="77777777" w:rsidR="008B36BF" w:rsidRPr="008B36BF" w:rsidRDefault="008B36BF" w:rsidP="008B36BF">
      <w:pPr>
        <w:spacing w:line="276" w:lineRule="auto"/>
        <w:rPr>
          <w:rFonts w:ascii="Arial" w:hAnsi="Arial" w:cs="Arial"/>
        </w:rPr>
      </w:pPr>
      <w:r w:rsidRPr="008B36BF">
        <w:rPr>
          <w:rFonts w:ascii="Arial" w:hAnsi="Arial" w:cs="Arial"/>
        </w:rPr>
        <w:t>De Aanbestedingswet 2012 geeft de ruimte om een samenwerkingsverband te vormen. Dit betekent dat een inschrijving kan worden gedaan door een 'zelfstandige onderneming' of door een 'combinatie van ondernemingen' (= samenwerkingsverband).</w:t>
      </w:r>
    </w:p>
    <w:p w14:paraId="678DB7F2" w14:textId="77777777" w:rsidR="008B36BF" w:rsidRPr="008B36BF" w:rsidRDefault="008B36BF" w:rsidP="008B36BF">
      <w:pPr>
        <w:spacing w:line="276" w:lineRule="auto"/>
        <w:rPr>
          <w:rFonts w:ascii="Arial" w:hAnsi="Arial" w:cs="Arial"/>
        </w:rPr>
      </w:pPr>
    </w:p>
    <w:p w14:paraId="40EAD08A" w14:textId="6C37844C" w:rsidR="008B36BF" w:rsidRPr="008B36BF" w:rsidRDefault="008B36BF" w:rsidP="008B36BF">
      <w:pPr>
        <w:pStyle w:val="Kop3"/>
      </w:pPr>
      <w:bookmarkStart w:id="58" w:name="_Toc218762973"/>
      <w:r w:rsidRPr="008B36BF">
        <w:t>Beroep op een Derde</w:t>
      </w:r>
      <w:bookmarkEnd w:id="58"/>
    </w:p>
    <w:p w14:paraId="0B4F19EC" w14:textId="225AD364" w:rsidR="008B36BF" w:rsidRPr="008B36BF" w:rsidRDefault="008B36BF" w:rsidP="008B36BF">
      <w:pPr>
        <w:spacing w:line="276" w:lineRule="auto"/>
        <w:rPr>
          <w:rFonts w:ascii="Arial" w:hAnsi="Arial" w:cs="Arial"/>
        </w:rPr>
      </w:pPr>
      <w:r w:rsidRPr="008B36BF">
        <w:rPr>
          <w:rFonts w:ascii="Arial" w:hAnsi="Arial" w:cs="Arial"/>
        </w:rPr>
        <w:t>Een inschrijver kan zich zo nodig beroepen op (een) derde(n) , ongeacht de juridische aard van de banden met die derde(n) om aan de minimumeisen op het gebied van de technische en/of beroepsbekwaamheid te voldoen. Deze derde kan een onderaannemer zijn of een lid van de combinatie. In de UE</w:t>
      </w:r>
      <w:r w:rsidR="0064498D">
        <w:rPr>
          <w:rFonts w:ascii="Arial" w:hAnsi="Arial" w:cs="Arial"/>
        </w:rPr>
        <w:t>A</w:t>
      </w:r>
      <w:r w:rsidRPr="008B36BF">
        <w:rPr>
          <w:rFonts w:ascii="Arial" w:hAnsi="Arial" w:cs="Arial"/>
        </w:rPr>
        <w:t xml:space="preserve"> dient dit opgegeven te worden.</w:t>
      </w:r>
    </w:p>
    <w:p w14:paraId="74A239C3" w14:textId="77777777" w:rsidR="008B36BF" w:rsidRPr="008B36BF" w:rsidRDefault="008B36BF" w:rsidP="008B36BF">
      <w:pPr>
        <w:spacing w:line="276" w:lineRule="auto"/>
        <w:rPr>
          <w:rFonts w:ascii="Arial" w:hAnsi="Arial" w:cs="Arial"/>
        </w:rPr>
      </w:pPr>
    </w:p>
    <w:p w14:paraId="0E8EF58A" w14:textId="77777777" w:rsidR="008B36BF" w:rsidRPr="008B36BF" w:rsidRDefault="008B36BF" w:rsidP="008B36BF">
      <w:pPr>
        <w:spacing w:line="276" w:lineRule="auto"/>
        <w:rPr>
          <w:rFonts w:ascii="Arial" w:hAnsi="Arial" w:cs="Arial"/>
        </w:rPr>
      </w:pPr>
      <w:r w:rsidRPr="008B36BF">
        <w:rPr>
          <w:rFonts w:ascii="Arial" w:hAnsi="Arial" w:cs="Arial"/>
        </w:rPr>
        <w:t>Als een inschrijving wordt gedaan door een combinatie of door een hoofd-/onderaannemer, dan zijn er ‘extra’ voorwaarden van toepassing. Bij bepaalde vragen in deze aanbesteding is aangegeven of er 1 of meerdere ‘extra’ voorwaarden zijn en staat er een instructie over de documenten die ingediend moeten worden.</w:t>
      </w:r>
    </w:p>
    <w:p w14:paraId="1D6E60D0" w14:textId="77777777" w:rsidR="008B36BF" w:rsidRPr="008B36BF" w:rsidRDefault="008B36BF" w:rsidP="008B36BF">
      <w:pPr>
        <w:spacing w:line="276" w:lineRule="auto"/>
        <w:rPr>
          <w:rFonts w:ascii="Arial" w:hAnsi="Arial" w:cs="Arial"/>
        </w:rPr>
      </w:pPr>
    </w:p>
    <w:p w14:paraId="2E84CF73" w14:textId="07C5A01C" w:rsidR="008B36BF" w:rsidRPr="008B36BF" w:rsidRDefault="008B36BF" w:rsidP="008B36BF">
      <w:pPr>
        <w:pStyle w:val="Kop3"/>
      </w:pPr>
      <w:bookmarkStart w:id="59" w:name="_Toc218762974"/>
      <w:r w:rsidRPr="008B36BF">
        <w:t>Een combinatie</w:t>
      </w:r>
      <w:bookmarkEnd w:id="59"/>
    </w:p>
    <w:p w14:paraId="381737FC" w14:textId="77777777" w:rsidR="008B36BF" w:rsidRPr="008B36BF" w:rsidRDefault="008B36BF" w:rsidP="008B36BF">
      <w:pPr>
        <w:spacing w:line="276" w:lineRule="auto"/>
        <w:rPr>
          <w:rFonts w:ascii="Arial" w:hAnsi="Arial" w:cs="Arial"/>
        </w:rPr>
      </w:pPr>
      <w:r w:rsidRPr="008B36BF">
        <w:rPr>
          <w:rFonts w:ascii="Arial" w:hAnsi="Arial" w:cs="Arial"/>
        </w:rPr>
        <w:t>Een combinatie houdt in dat meerdere bedrijven gezamenlijk de inschrijving doen (hier wordt dus niet bedoeld een hoofdaannemer met 1 of meerdere onderaannemers). Alle leden van de combinatie zijn (van rechtswege) hoofdelijk aansprakelijk voor de nakoming van de eventueel te gunnen opdracht.</w:t>
      </w:r>
    </w:p>
    <w:p w14:paraId="6DCB83C7" w14:textId="77777777" w:rsidR="008B36BF" w:rsidRPr="008B36BF" w:rsidRDefault="008B36BF" w:rsidP="008B36BF">
      <w:pPr>
        <w:spacing w:line="276" w:lineRule="auto"/>
        <w:rPr>
          <w:rFonts w:ascii="Arial" w:hAnsi="Arial" w:cs="Arial"/>
        </w:rPr>
      </w:pPr>
    </w:p>
    <w:p w14:paraId="338B6334" w14:textId="77777777" w:rsidR="008B36BF" w:rsidRPr="008B36BF" w:rsidRDefault="008B36BF" w:rsidP="008B36BF">
      <w:pPr>
        <w:spacing w:line="276" w:lineRule="auto"/>
        <w:rPr>
          <w:rFonts w:ascii="Arial" w:hAnsi="Arial" w:cs="Arial"/>
        </w:rPr>
      </w:pPr>
      <w:r w:rsidRPr="008B36BF">
        <w:rPr>
          <w:rFonts w:ascii="Arial" w:hAnsi="Arial" w:cs="Arial"/>
        </w:rPr>
        <w:t>Wijziging in de samenstelling van de combinatie na het indienen van de inschrijving is niet mogelijk, omdat sprake is van een onherroepelijk aanbod van de combinatie. Mocht er inmiddels gegund zijn aan een combinatie die nadien van samenstelling wijzigt kan dat dus aanleiding zijn voor beëindiging van de overeenkomst.</w:t>
      </w:r>
    </w:p>
    <w:p w14:paraId="056989C0" w14:textId="77777777" w:rsidR="008B36BF" w:rsidRPr="008B36BF" w:rsidRDefault="008B36BF" w:rsidP="008B36BF">
      <w:pPr>
        <w:spacing w:line="276" w:lineRule="auto"/>
        <w:rPr>
          <w:rFonts w:ascii="Arial" w:hAnsi="Arial" w:cs="Arial"/>
        </w:rPr>
      </w:pPr>
      <w:r w:rsidRPr="008B36BF">
        <w:rPr>
          <w:rFonts w:ascii="Arial" w:hAnsi="Arial" w:cs="Arial"/>
        </w:rPr>
        <w:t>Eventuele wijzigingen van de combinatie hebben telkens de voorafgaande goedkeuring nodig van opdrachtgever. Opdrachtgever kan voorwaarden stellen, welke normaal gesproken in lijn zullen liggen met de gestelde eisen in deze aanbestedingsprocedure, om goedkeuring te verstrekken.</w:t>
      </w:r>
    </w:p>
    <w:p w14:paraId="3CD645A5" w14:textId="77777777" w:rsidR="008B36BF" w:rsidRPr="008B36BF" w:rsidRDefault="008B36BF" w:rsidP="008B36BF">
      <w:pPr>
        <w:spacing w:line="276" w:lineRule="auto"/>
        <w:rPr>
          <w:rFonts w:ascii="Arial" w:hAnsi="Arial" w:cs="Arial"/>
        </w:rPr>
      </w:pPr>
      <w:r w:rsidRPr="008B36BF">
        <w:rPr>
          <w:rFonts w:ascii="Arial" w:hAnsi="Arial" w:cs="Arial"/>
        </w:rPr>
        <w:t xml:space="preserve"> </w:t>
      </w:r>
    </w:p>
    <w:p w14:paraId="033A9BF1" w14:textId="3636CD4E" w:rsidR="008B36BF" w:rsidRPr="008B36BF" w:rsidRDefault="008B36BF" w:rsidP="008B36BF">
      <w:pPr>
        <w:pStyle w:val="Kop3"/>
      </w:pPr>
      <w:bookmarkStart w:id="60" w:name="_Toc218762975"/>
      <w:r w:rsidRPr="008B36BF">
        <w:t>Hoofd-/onderaannemer</w:t>
      </w:r>
      <w:bookmarkEnd w:id="60"/>
    </w:p>
    <w:p w14:paraId="7A7D2D96" w14:textId="77777777" w:rsidR="008B36BF" w:rsidRPr="008B36BF" w:rsidRDefault="008B36BF" w:rsidP="008B36BF">
      <w:pPr>
        <w:spacing w:line="276" w:lineRule="auto"/>
        <w:rPr>
          <w:rFonts w:ascii="Arial" w:hAnsi="Arial" w:cs="Arial"/>
        </w:rPr>
      </w:pPr>
      <w:r w:rsidRPr="008B36BF">
        <w:rPr>
          <w:rFonts w:ascii="Arial" w:hAnsi="Arial" w:cs="Arial"/>
        </w:rPr>
        <w:t>Een hoofdaannemer kan ervoor kiezen om beroep te doen op andere natuurlijke of rechtspersonen en zelf als hoofaannemer inschrijven. Het is dus de hoofdaannemer die inschrijft en bij gunning de opdracht aanvaard. De hoofdaannemer is en blijft hoofdelijk aansprakelijk voor de volledige en correcte nakoming van alle verbintenissen ten opzichte van opdrachtgever.</w:t>
      </w:r>
    </w:p>
    <w:p w14:paraId="2F4AC6CF" w14:textId="77777777" w:rsidR="008B36BF" w:rsidRPr="008B36BF" w:rsidRDefault="008B36BF" w:rsidP="008B36BF">
      <w:pPr>
        <w:spacing w:line="276" w:lineRule="auto"/>
        <w:rPr>
          <w:rFonts w:ascii="Arial" w:hAnsi="Arial" w:cs="Arial"/>
        </w:rPr>
      </w:pPr>
    </w:p>
    <w:p w14:paraId="62B9D295" w14:textId="77777777" w:rsidR="008B36BF" w:rsidRPr="008B36BF" w:rsidRDefault="008B36BF" w:rsidP="008B36BF">
      <w:pPr>
        <w:spacing w:line="276" w:lineRule="auto"/>
        <w:rPr>
          <w:rFonts w:ascii="Arial" w:hAnsi="Arial" w:cs="Arial"/>
        </w:rPr>
      </w:pPr>
      <w:r w:rsidRPr="008B36BF">
        <w:rPr>
          <w:rFonts w:ascii="Arial" w:hAnsi="Arial" w:cs="Arial"/>
        </w:rPr>
        <w:t>Indien de hoofdaannemer een beroep doet op een derde dient deze derde ook daadwerkelijk ingezet te worden. Wijziging van deze derde(n) na het indienen van de Inschrijving is niet mogelijk, omdat de derde noodzakelijk is om aan de geschiktheidseisen te voldoen. Mocht er inmiddels gegund zijn en wil de hoofdaannemer nadien de derde wijzigen kan dat dus aanleiding zijn voor beëindiging van de overeenkomst.</w:t>
      </w:r>
    </w:p>
    <w:p w14:paraId="0DD080BD" w14:textId="77777777" w:rsidR="008B36BF" w:rsidRPr="008B36BF" w:rsidRDefault="008B36BF" w:rsidP="008B36BF">
      <w:pPr>
        <w:spacing w:line="276" w:lineRule="auto"/>
        <w:rPr>
          <w:rFonts w:ascii="Arial" w:hAnsi="Arial" w:cs="Arial"/>
        </w:rPr>
      </w:pPr>
    </w:p>
    <w:p w14:paraId="12E787A3" w14:textId="77777777" w:rsidR="008B36BF" w:rsidRPr="008B36BF" w:rsidRDefault="008B36BF" w:rsidP="008B36BF">
      <w:pPr>
        <w:spacing w:line="276" w:lineRule="auto"/>
        <w:rPr>
          <w:rFonts w:ascii="Arial" w:hAnsi="Arial" w:cs="Arial"/>
        </w:rPr>
      </w:pPr>
      <w:r w:rsidRPr="008B36BF">
        <w:rPr>
          <w:rFonts w:ascii="Arial" w:hAnsi="Arial" w:cs="Arial"/>
        </w:rPr>
        <w:t>Voor de andere onderaannemers die door hoofdaannemer worden ingezet gaat opdrachtgever er van uit dat de hoofdaannemer alleen integere onderaannemers inschakelt en dat de hoofdaannemer in staat voor de integriteit van zijn onderaannemers. Op verzoek van opdrachtgever dient de hoofdaannemer de integriteit aan te tonen. Opdrachtgever kan van deze mogelijkheid gebruik maken als zij aanwijzingen of twijfel heeft aan de integriteit van een onderaannemer. Mocht de integriteit niet in orde zijn, dan dient opdrachtnemer de betreffende onderaannemer onverwijld te vervangen, zonder dat opdrachtnemer hiervoor (extra) kosten in rekening kan brengen en/of de planning kan aanpassen.</w:t>
      </w:r>
    </w:p>
    <w:p w14:paraId="574B3BCD" w14:textId="77777777" w:rsidR="008B36BF" w:rsidRPr="008B36BF" w:rsidRDefault="008B36BF" w:rsidP="008B36BF">
      <w:pPr>
        <w:spacing w:line="276" w:lineRule="auto"/>
        <w:rPr>
          <w:rFonts w:ascii="Arial" w:hAnsi="Arial" w:cs="Arial"/>
        </w:rPr>
      </w:pPr>
    </w:p>
    <w:p w14:paraId="7C41FB2A" w14:textId="7A2ACD0E" w:rsidR="008B36BF" w:rsidRDefault="008B36BF" w:rsidP="008B36BF">
      <w:pPr>
        <w:spacing w:line="276" w:lineRule="auto"/>
        <w:rPr>
          <w:rFonts w:ascii="Arial" w:hAnsi="Arial" w:cs="Arial"/>
        </w:rPr>
      </w:pPr>
      <w:r w:rsidRPr="008B36BF">
        <w:rPr>
          <w:rFonts w:ascii="Arial" w:hAnsi="Arial" w:cs="Arial"/>
        </w:rPr>
        <w:t>Eventuele wijzigingen van de onderaannemer(s) hebben telkens de voorafgaande goedkeuring nodig van opdrachtgever. Opdrachtgever kan hieraan voorwaarden stellen, welke normaal gesproken in lijn zullen liggen met de gestelde eisen in deze aanbestedingsprocedure, om de goedkeuring te verstrekken.</w:t>
      </w:r>
    </w:p>
    <w:p w14:paraId="5709870C" w14:textId="2694A728" w:rsidR="008B36BF" w:rsidRDefault="008B36BF" w:rsidP="008B36BF">
      <w:pPr>
        <w:spacing w:line="276" w:lineRule="auto"/>
        <w:rPr>
          <w:rFonts w:ascii="Arial" w:hAnsi="Arial" w:cs="Arial"/>
        </w:rPr>
      </w:pPr>
    </w:p>
    <w:p w14:paraId="33269D84" w14:textId="77777777" w:rsidR="008B36BF" w:rsidRPr="008B36BF" w:rsidRDefault="008B36BF" w:rsidP="008B36BF">
      <w:pPr>
        <w:spacing w:line="276" w:lineRule="auto"/>
        <w:rPr>
          <w:rFonts w:ascii="Arial" w:hAnsi="Arial" w:cs="Arial"/>
        </w:rPr>
      </w:pPr>
    </w:p>
    <w:p w14:paraId="6B75998E" w14:textId="0E5F1B56" w:rsidR="008B36BF" w:rsidRPr="008B36BF" w:rsidRDefault="008B36BF" w:rsidP="008B36BF">
      <w:pPr>
        <w:pStyle w:val="Kop2"/>
      </w:pPr>
      <w:bookmarkStart w:id="61" w:name="_Toc218762976"/>
      <w:r w:rsidRPr="008B36BF">
        <w:lastRenderedPageBreak/>
        <w:t xml:space="preserve">Inschrijven conform </w:t>
      </w:r>
      <w:r w:rsidR="00C702AF">
        <w:t xml:space="preserve">het </w:t>
      </w:r>
      <w:r w:rsidRPr="008B36BF">
        <w:t>platform, bijlagen en standaardformulieren</w:t>
      </w:r>
      <w:bookmarkEnd w:id="61"/>
    </w:p>
    <w:p w14:paraId="1990DD2A" w14:textId="77777777" w:rsidR="008B36BF" w:rsidRPr="008B36BF" w:rsidRDefault="008B36BF" w:rsidP="008B36BF">
      <w:pPr>
        <w:spacing w:line="276" w:lineRule="auto"/>
        <w:rPr>
          <w:rFonts w:ascii="Arial" w:hAnsi="Arial" w:cs="Arial"/>
        </w:rPr>
      </w:pPr>
      <w:r w:rsidRPr="008B36BF">
        <w:rPr>
          <w:rFonts w:ascii="Arial" w:hAnsi="Arial" w:cs="Arial"/>
        </w:rPr>
        <w:t xml:space="preserve">Het aanbrengen van wijzigingen, dan wel aanvullingen in de in uw account opgenomen en in te leveren formats, tabellen en vragenlijsten, behalve beantwoording van de vragen en formalisering van documenten, is niet toegestaan en kan leiden tot uitsluiting van verdere deelname aan de aanbestedingsprocedure. </w:t>
      </w:r>
    </w:p>
    <w:p w14:paraId="65816268" w14:textId="77777777" w:rsidR="008B36BF" w:rsidRPr="008B36BF" w:rsidRDefault="008B36BF" w:rsidP="008B36BF">
      <w:pPr>
        <w:spacing w:line="276" w:lineRule="auto"/>
        <w:rPr>
          <w:rFonts w:ascii="Arial" w:hAnsi="Arial" w:cs="Arial"/>
        </w:rPr>
      </w:pPr>
    </w:p>
    <w:p w14:paraId="2FDD76A2" w14:textId="2FA91AEE" w:rsidR="008B36BF" w:rsidRPr="008B36BF" w:rsidRDefault="008B36BF" w:rsidP="008B36BF">
      <w:pPr>
        <w:spacing w:line="276" w:lineRule="auto"/>
        <w:rPr>
          <w:rFonts w:ascii="Arial" w:hAnsi="Arial" w:cs="Arial"/>
        </w:rPr>
      </w:pPr>
      <w:r w:rsidRPr="008B36BF">
        <w:rPr>
          <w:rFonts w:ascii="Arial" w:hAnsi="Arial" w:cs="Arial"/>
        </w:rPr>
        <w:t>Inschrijvingen waaraan één of meer voorwaarden zijn verbonden, worden als ongeldig ter zijde gelegd.</w:t>
      </w:r>
    </w:p>
    <w:p w14:paraId="0A4C5C9B" w14:textId="77777777" w:rsidR="008B36BF" w:rsidRPr="00A54134" w:rsidRDefault="008B36BF" w:rsidP="008B36BF">
      <w:pPr>
        <w:spacing w:line="276" w:lineRule="auto"/>
        <w:rPr>
          <w:rFonts w:ascii="Arial" w:hAnsi="Arial" w:cs="Arial"/>
        </w:rPr>
      </w:pPr>
    </w:p>
    <w:p w14:paraId="4C30CBBD" w14:textId="77777777" w:rsidR="00A60D90" w:rsidRPr="00A60D90" w:rsidRDefault="00A60D90" w:rsidP="00A60D90">
      <w:pPr>
        <w:pStyle w:val="Kop2"/>
      </w:pPr>
      <w:bookmarkStart w:id="62" w:name="_Toc206680049"/>
      <w:bookmarkStart w:id="63" w:name="_Toc218762977"/>
      <w:bookmarkStart w:id="64" w:name="_Toc517689539"/>
      <w:bookmarkStart w:id="65" w:name="_Toc520462776"/>
      <w:bookmarkStart w:id="66" w:name="_Toc521398531"/>
      <w:r w:rsidRPr="00A60D90">
        <w:t>Tijdige indiening</w:t>
      </w:r>
      <w:bookmarkEnd w:id="62"/>
      <w:bookmarkEnd w:id="63"/>
    </w:p>
    <w:p w14:paraId="0704ED3A" w14:textId="77777777" w:rsidR="00A60D90" w:rsidRPr="00CC525E" w:rsidRDefault="00A60D90" w:rsidP="00A60D90">
      <w:pPr>
        <w:rPr>
          <w:rFonts w:ascii="Arial" w:hAnsi="Arial" w:cs="Arial"/>
        </w:rPr>
      </w:pPr>
      <w:r w:rsidRPr="00CC525E">
        <w:rPr>
          <w:rFonts w:ascii="Arial" w:hAnsi="Arial" w:cs="Arial"/>
        </w:rPr>
        <w:t xml:space="preserve">De verantwoordelijkheid voor het tijdig en correct indienen van de Inschrijving ligt volledig bij de Inschrijver. Indien een Inschrijving niet tijdig wordt ingediend, </w:t>
      </w:r>
      <w:r>
        <w:rPr>
          <w:rFonts w:ascii="Arial" w:hAnsi="Arial" w:cs="Arial"/>
        </w:rPr>
        <w:t>kan dit leiden</w:t>
      </w:r>
      <w:r w:rsidRPr="00CC525E">
        <w:rPr>
          <w:rFonts w:ascii="Arial" w:hAnsi="Arial" w:cs="Arial"/>
        </w:rPr>
        <w:t xml:space="preserve"> tot</w:t>
      </w:r>
      <w:r>
        <w:rPr>
          <w:rFonts w:ascii="Arial" w:hAnsi="Arial" w:cs="Arial"/>
        </w:rPr>
        <w:t xml:space="preserve"> een</w:t>
      </w:r>
      <w:r w:rsidRPr="00CC525E">
        <w:rPr>
          <w:rFonts w:ascii="Arial" w:hAnsi="Arial" w:cs="Arial"/>
        </w:rPr>
        <w:t xml:space="preserve"> ongeldigverklaring. De aanbestedende dienst adviseert </w:t>
      </w:r>
      <w:r>
        <w:rPr>
          <w:rFonts w:ascii="Arial" w:hAnsi="Arial" w:cs="Arial"/>
        </w:rPr>
        <w:t>i</w:t>
      </w:r>
      <w:r w:rsidRPr="00CC525E">
        <w:rPr>
          <w:rFonts w:ascii="Arial" w:hAnsi="Arial" w:cs="Arial"/>
        </w:rPr>
        <w:t>nschrijvers daarom nadrukkelijk om niet tot het laatste moment te wachten met het indienen van de Inschrijving.</w:t>
      </w:r>
    </w:p>
    <w:p w14:paraId="630D7C32" w14:textId="77777777" w:rsidR="00A60D90" w:rsidRDefault="00A60D90" w:rsidP="00A60D90">
      <w:pPr>
        <w:rPr>
          <w:rFonts w:ascii="Arial" w:hAnsi="Arial" w:cs="Arial"/>
        </w:rPr>
      </w:pPr>
    </w:p>
    <w:p w14:paraId="176277DD" w14:textId="77777777" w:rsidR="00A60D90" w:rsidRPr="006262E4" w:rsidRDefault="00A60D90" w:rsidP="00A60D90">
      <w:pPr>
        <w:rPr>
          <w:rFonts w:ascii="Arial" w:hAnsi="Arial" w:cs="Arial"/>
        </w:rPr>
      </w:pPr>
      <w:r w:rsidRPr="006262E4">
        <w:rPr>
          <w:rFonts w:ascii="Arial" w:hAnsi="Arial" w:cs="Arial"/>
        </w:rPr>
        <w:t>Indien het aanbestedingsplatform (</w:t>
      </w:r>
      <w:proofErr w:type="spellStart"/>
      <w:r w:rsidRPr="006262E4">
        <w:rPr>
          <w:rFonts w:ascii="Arial" w:hAnsi="Arial" w:cs="Arial"/>
        </w:rPr>
        <w:t>TenderNed</w:t>
      </w:r>
      <w:proofErr w:type="spellEnd"/>
      <w:r w:rsidRPr="006262E4">
        <w:rPr>
          <w:rFonts w:ascii="Arial" w:hAnsi="Arial" w:cs="Arial"/>
        </w:rPr>
        <w:t>) tijdelijk niet of niet volledig functioneert blijft het risico van tijdig en correct indienen voor rekening van de Inschrijver. Indien sprake is van een storing waardoor indienen niet mogelijk is, dient de Inschrijver aan te tonen dat hij tijdig heeft getracht de Inschrijving te uploaden, maar dit als gevolg van een aantoonbare storing niet is gelukt.</w:t>
      </w:r>
    </w:p>
    <w:p w14:paraId="379D09C4" w14:textId="77777777" w:rsidR="00A60D90" w:rsidRPr="006262E4" w:rsidRDefault="00A60D90" w:rsidP="00A60D90">
      <w:pPr>
        <w:rPr>
          <w:rFonts w:ascii="Arial" w:hAnsi="Arial" w:cs="Arial"/>
        </w:rPr>
      </w:pPr>
    </w:p>
    <w:p w14:paraId="1E8C6BB0" w14:textId="77777777" w:rsidR="00A60D90" w:rsidRPr="00CC525E" w:rsidRDefault="00A60D90" w:rsidP="00A60D90">
      <w:pPr>
        <w:rPr>
          <w:rFonts w:ascii="Arial" w:hAnsi="Arial" w:cs="Arial"/>
        </w:rPr>
      </w:pPr>
      <w:r w:rsidRPr="006262E4">
        <w:rPr>
          <w:rFonts w:ascii="Arial" w:hAnsi="Arial" w:cs="Arial"/>
        </w:rPr>
        <w:t xml:space="preserve">Als bewijs hiervan kan de Inschrijver bijvoorbeeld gebruikmaken van een storingsmelding van </w:t>
      </w:r>
      <w:proofErr w:type="spellStart"/>
      <w:r w:rsidRPr="006262E4">
        <w:rPr>
          <w:rFonts w:ascii="Arial" w:hAnsi="Arial" w:cs="Arial"/>
        </w:rPr>
        <w:t>TenderNed</w:t>
      </w:r>
      <w:proofErr w:type="spellEnd"/>
      <w:r w:rsidRPr="006262E4">
        <w:rPr>
          <w:rFonts w:ascii="Arial" w:hAnsi="Arial" w:cs="Arial"/>
        </w:rPr>
        <w:t>, een schermafbeelding (</w:t>
      </w:r>
      <w:proofErr w:type="spellStart"/>
      <w:r w:rsidRPr="006262E4">
        <w:rPr>
          <w:rFonts w:ascii="Arial" w:hAnsi="Arial" w:cs="Arial"/>
        </w:rPr>
        <w:t>printscreen</w:t>
      </w:r>
      <w:proofErr w:type="spellEnd"/>
      <w:r w:rsidRPr="006262E4">
        <w:rPr>
          <w:rFonts w:ascii="Arial" w:hAnsi="Arial" w:cs="Arial"/>
        </w:rPr>
        <w:t xml:space="preserve">) van de foutmelding of andere passende bewijsmiddelen. Alleen bij door </w:t>
      </w:r>
      <w:proofErr w:type="spellStart"/>
      <w:r w:rsidRPr="006262E4">
        <w:rPr>
          <w:rFonts w:ascii="Arial" w:hAnsi="Arial" w:cs="Arial"/>
        </w:rPr>
        <w:t>TenderNed</w:t>
      </w:r>
      <w:proofErr w:type="spellEnd"/>
      <w:r w:rsidRPr="006262E4">
        <w:rPr>
          <w:rFonts w:ascii="Arial" w:hAnsi="Arial" w:cs="Arial"/>
        </w:rPr>
        <w:t xml:space="preserve"> officieel bevestigde storingen kan de aanbestedende dienst besluiten passende maatregelen te treffen, zoals het verlengen van de termijn.</w:t>
      </w:r>
    </w:p>
    <w:p w14:paraId="5A60E0A7" w14:textId="77777777" w:rsidR="00424E28" w:rsidRDefault="00424E28">
      <w:pPr>
        <w:spacing w:line="240" w:lineRule="auto"/>
      </w:pPr>
      <w:r>
        <w:br w:type="page"/>
      </w:r>
    </w:p>
    <w:p w14:paraId="051A0B9F" w14:textId="5FC1086C" w:rsidR="004A7B53" w:rsidRDefault="004A7B53" w:rsidP="004A7B53">
      <w:pPr>
        <w:pStyle w:val="Kop1"/>
        <w:numPr>
          <w:ilvl w:val="0"/>
          <w:numId w:val="0"/>
        </w:numPr>
        <w:ind w:left="432"/>
      </w:pPr>
      <w:bookmarkStart w:id="67" w:name="_Toc218762978"/>
      <w:r>
        <w:lastRenderedPageBreak/>
        <w:t>Bijlagen</w:t>
      </w:r>
      <w:bookmarkEnd w:id="67"/>
    </w:p>
    <w:p w14:paraId="725CDE8A" w14:textId="77777777" w:rsidR="004A7B53" w:rsidRDefault="004A7B53" w:rsidP="004A7B53">
      <w:pPr>
        <w:rPr>
          <w:rFonts w:ascii="Arial" w:hAnsi="Arial" w:cs="Arial"/>
          <w:b/>
        </w:rPr>
      </w:pPr>
    </w:p>
    <w:p w14:paraId="6FFCA456" w14:textId="7322C68A" w:rsidR="006821B5" w:rsidRPr="003C34E3" w:rsidRDefault="006821B5" w:rsidP="003C34E3">
      <w:pPr>
        <w:pStyle w:val="Kop2"/>
        <w:numPr>
          <w:ilvl w:val="0"/>
          <w:numId w:val="0"/>
        </w:numPr>
      </w:pPr>
      <w:bookmarkStart w:id="68" w:name="_Toc218762979"/>
      <w:r w:rsidRPr="003C34E3">
        <w:t xml:space="preserve">Bijlage </w:t>
      </w:r>
      <w:r w:rsidR="00D5694F" w:rsidRPr="003C34E3">
        <w:t>1</w:t>
      </w:r>
      <w:r w:rsidRPr="003C34E3">
        <w:t xml:space="preserve">: Algemene inkoopvoorwaarden </w:t>
      </w:r>
      <w:bookmarkEnd w:id="64"/>
      <w:bookmarkEnd w:id="65"/>
      <w:bookmarkEnd w:id="66"/>
      <w:r w:rsidR="00DE2004">
        <w:t>VNG</w:t>
      </w:r>
      <w:bookmarkEnd w:id="68"/>
    </w:p>
    <w:p w14:paraId="48385C14" w14:textId="78D1A279" w:rsidR="008E7DBA" w:rsidRPr="008E7DBA" w:rsidRDefault="006821B5" w:rsidP="008E7DBA">
      <w:pPr>
        <w:rPr>
          <w:rFonts w:ascii="Arial" w:hAnsi="Arial" w:cs="Arial"/>
        </w:rPr>
      </w:pPr>
      <w:r w:rsidRPr="008E7DBA">
        <w:rPr>
          <w:rFonts w:ascii="Arial" w:hAnsi="Arial" w:cs="Arial"/>
        </w:rPr>
        <w:t>Als separaat document toegevoegd</w:t>
      </w:r>
      <w:r w:rsidR="00424E28" w:rsidRPr="008E7DBA">
        <w:rPr>
          <w:rFonts w:ascii="Arial" w:hAnsi="Arial" w:cs="Arial"/>
        </w:rPr>
        <w:t xml:space="preserve"> op </w:t>
      </w:r>
      <w:proofErr w:type="spellStart"/>
      <w:r w:rsidR="00EA70FA">
        <w:rPr>
          <w:rFonts w:ascii="Arial" w:hAnsi="Arial" w:cs="Arial"/>
        </w:rPr>
        <w:t>Tenderned</w:t>
      </w:r>
      <w:proofErr w:type="spellEnd"/>
      <w:r w:rsidR="00424E28" w:rsidRPr="008E7DBA">
        <w:rPr>
          <w:rFonts w:ascii="Arial" w:hAnsi="Arial" w:cs="Arial"/>
        </w:rPr>
        <w:t>.</w:t>
      </w:r>
      <w:bookmarkStart w:id="69" w:name="_Toc517689541"/>
      <w:bookmarkStart w:id="70" w:name="_Toc520462778"/>
      <w:bookmarkStart w:id="71" w:name="_Toc521398532"/>
    </w:p>
    <w:p w14:paraId="2A20DFC7" w14:textId="77777777" w:rsidR="008E7DBA" w:rsidRPr="008E7DBA" w:rsidRDefault="008E7DBA" w:rsidP="008E7DBA">
      <w:pPr>
        <w:rPr>
          <w:rFonts w:ascii="Arial" w:hAnsi="Arial" w:cs="Arial"/>
          <w:b/>
        </w:rPr>
      </w:pPr>
    </w:p>
    <w:p w14:paraId="3BD71ABF" w14:textId="2E3B0AFA" w:rsidR="00424E28" w:rsidRPr="003C34E3" w:rsidRDefault="00424E28" w:rsidP="003C34E3">
      <w:pPr>
        <w:pStyle w:val="Kop2"/>
        <w:numPr>
          <w:ilvl w:val="0"/>
          <w:numId w:val="0"/>
        </w:numPr>
      </w:pPr>
      <w:bookmarkStart w:id="72" w:name="_Toc218762980"/>
      <w:r w:rsidRPr="003C34E3">
        <w:t>Bijlage 2: Uniform Europees Aanbestedingsdocument (UEA)</w:t>
      </w:r>
      <w:bookmarkEnd w:id="72"/>
    </w:p>
    <w:p w14:paraId="4629DF3D" w14:textId="3C308A07" w:rsidR="00424E28" w:rsidRPr="008E7DBA" w:rsidRDefault="00424E28" w:rsidP="00424E28">
      <w:pPr>
        <w:rPr>
          <w:rFonts w:ascii="Arial" w:hAnsi="Arial" w:cs="Arial"/>
        </w:rPr>
      </w:pPr>
      <w:r w:rsidRPr="008E7DBA">
        <w:rPr>
          <w:rFonts w:ascii="Arial" w:hAnsi="Arial" w:cs="Arial"/>
        </w:rPr>
        <w:t>Als separaat document toegevoegd.</w:t>
      </w:r>
    </w:p>
    <w:p w14:paraId="4601624E" w14:textId="77777777" w:rsidR="008E7DBA" w:rsidRPr="008E7DBA" w:rsidRDefault="008E7DBA" w:rsidP="008E7DBA">
      <w:pPr>
        <w:rPr>
          <w:rFonts w:ascii="Arial" w:hAnsi="Arial" w:cs="Arial"/>
          <w:b/>
        </w:rPr>
      </w:pPr>
    </w:p>
    <w:p w14:paraId="19FBA50A" w14:textId="43A5AD97" w:rsidR="008E7DBA" w:rsidRPr="003C34E3" w:rsidRDefault="008E7DBA" w:rsidP="003C34E3">
      <w:pPr>
        <w:pStyle w:val="Kop2"/>
        <w:numPr>
          <w:ilvl w:val="0"/>
          <w:numId w:val="0"/>
        </w:numPr>
      </w:pPr>
      <w:bookmarkStart w:id="73" w:name="_Toc218762981"/>
      <w:r w:rsidRPr="003C34E3">
        <w:t>Bijlage 3: Concept overeenkomst</w:t>
      </w:r>
      <w:bookmarkEnd w:id="73"/>
      <w:r w:rsidRPr="003C34E3">
        <w:t xml:space="preserve"> </w:t>
      </w:r>
    </w:p>
    <w:p w14:paraId="724AF3CA" w14:textId="7D71D187" w:rsidR="00DC6D75" w:rsidRPr="008E7DBA" w:rsidRDefault="008E7DBA" w:rsidP="008E7DBA">
      <w:pPr>
        <w:rPr>
          <w:rFonts w:ascii="Arial" w:hAnsi="Arial" w:cs="Arial"/>
        </w:rPr>
      </w:pPr>
      <w:r w:rsidRPr="008E7DBA">
        <w:rPr>
          <w:rFonts w:ascii="Arial" w:hAnsi="Arial" w:cs="Arial"/>
        </w:rPr>
        <w:t>Als separaat document toegevoegd.</w:t>
      </w:r>
    </w:p>
    <w:bookmarkEnd w:id="69"/>
    <w:bookmarkEnd w:id="70"/>
    <w:bookmarkEnd w:id="71"/>
    <w:p w14:paraId="65DB146B" w14:textId="34A74A3B" w:rsidR="003D269E" w:rsidRPr="008E7DBA" w:rsidRDefault="003D269E" w:rsidP="00FB139B">
      <w:pPr>
        <w:spacing w:line="276" w:lineRule="auto"/>
        <w:rPr>
          <w:rFonts w:ascii="Arial" w:hAnsi="Arial" w:cs="Arial"/>
        </w:rPr>
      </w:pPr>
    </w:p>
    <w:p w14:paraId="762A7C62" w14:textId="6EB3F90A" w:rsidR="008E7DBA" w:rsidRPr="00820D47" w:rsidRDefault="008E7DBA" w:rsidP="003C34E3">
      <w:pPr>
        <w:pStyle w:val="Kop2"/>
        <w:numPr>
          <w:ilvl w:val="0"/>
          <w:numId w:val="0"/>
        </w:numPr>
      </w:pPr>
      <w:bookmarkStart w:id="74" w:name="_Toc517689542"/>
      <w:bookmarkStart w:id="75" w:name="_Toc520462779"/>
      <w:bookmarkStart w:id="76" w:name="_Toc218762982"/>
      <w:bookmarkStart w:id="77" w:name="_Toc521398533"/>
      <w:r w:rsidRPr="00820D47">
        <w:t xml:space="preserve">Bijlage 4: </w:t>
      </w:r>
      <w:bookmarkEnd w:id="74"/>
      <w:bookmarkEnd w:id="75"/>
      <w:r w:rsidR="00B07F87">
        <w:t>prijzenblad</w:t>
      </w:r>
      <w:bookmarkEnd w:id="76"/>
      <w:r w:rsidRPr="00820D47">
        <w:t xml:space="preserve"> </w:t>
      </w:r>
      <w:bookmarkEnd w:id="77"/>
    </w:p>
    <w:p w14:paraId="56F2C398" w14:textId="77777777" w:rsidR="008E7DBA" w:rsidRPr="00820D47" w:rsidRDefault="008E7DBA" w:rsidP="008E7DBA">
      <w:pPr>
        <w:spacing w:line="276" w:lineRule="auto"/>
        <w:rPr>
          <w:rFonts w:ascii="Arial" w:hAnsi="Arial" w:cs="Arial"/>
          <w:lang w:eastAsia="nl-NL"/>
        </w:rPr>
      </w:pPr>
      <w:r w:rsidRPr="00820D47">
        <w:rPr>
          <w:rFonts w:ascii="Arial" w:hAnsi="Arial" w:cs="Arial"/>
          <w:lang w:eastAsia="nl-NL"/>
        </w:rPr>
        <w:t>Als separaat document toegevoegd.</w:t>
      </w:r>
    </w:p>
    <w:p w14:paraId="5517B97A" w14:textId="77777777" w:rsidR="008E7DBA" w:rsidRPr="008E7DBA" w:rsidRDefault="008E7DBA" w:rsidP="00FB139B">
      <w:pPr>
        <w:spacing w:line="276" w:lineRule="auto"/>
        <w:rPr>
          <w:rFonts w:ascii="Arial" w:hAnsi="Arial" w:cs="Arial"/>
          <w:lang w:eastAsia="nl-NL"/>
        </w:rPr>
      </w:pPr>
    </w:p>
    <w:p w14:paraId="22FB0A03" w14:textId="66158CC0" w:rsidR="008E7DBA" w:rsidRPr="003C34E3" w:rsidRDefault="008E7DBA" w:rsidP="003C34E3">
      <w:pPr>
        <w:pStyle w:val="Kop2"/>
        <w:numPr>
          <w:ilvl w:val="0"/>
          <w:numId w:val="0"/>
        </w:numPr>
      </w:pPr>
      <w:bookmarkStart w:id="78" w:name="_Toc517689543"/>
      <w:bookmarkStart w:id="79" w:name="_Toc520462780"/>
      <w:bookmarkStart w:id="80" w:name="_Toc521398534"/>
      <w:bookmarkStart w:id="81" w:name="_Toc218762983"/>
      <w:r w:rsidRPr="003C34E3">
        <w:t xml:space="preserve">Bijlage 5: </w:t>
      </w:r>
      <w:bookmarkEnd w:id="78"/>
      <w:bookmarkEnd w:id="79"/>
      <w:bookmarkEnd w:id="80"/>
      <w:r w:rsidR="00565D75">
        <w:t>Programma van Eisen</w:t>
      </w:r>
      <w:bookmarkEnd w:id="81"/>
    </w:p>
    <w:p w14:paraId="13BBEC89" w14:textId="77777777" w:rsidR="008E7DBA" w:rsidRDefault="008E7DBA" w:rsidP="008E7DBA">
      <w:pPr>
        <w:spacing w:line="276" w:lineRule="auto"/>
        <w:rPr>
          <w:rFonts w:ascii="Arial" w:hAnsi="Arial" w:cs="Arial"/>
          <w:lang w:eastAsia="nl-NL"/>
        </w:rPr>
      </w:pPr>
      <w:r w:rsidRPr="008E7DBA">
        <w:rPr>
          <w:rFonts w:ascii="Arial" w:hAnsi="Arial" w:cs="Arial"/>
          <w:lang w:eastAsia="nl-NL"/>
        </w:rPr>
        <w:t>Als separaat document toegevoegd.</w:t>
      </w:r>
    </w:p>
    <w:p w14:paraId="1521EB4D" w14:textId="77777777" w:rsidR="00565D75" w:rsidRDefault="00565D75" w:rsidP="008E7DBA">
      <w:pPr>
        <w:spacing w:line="276" w:lineRule="auto"/>
        <w:rPr>
          <w:rFonts w:ascii="Arial" w:hAnsi="Arial" w:cs="Arial"/>
          <w:lang w:eastAsia="nl-NL"/>
        </w:rPr>
      </w:pPr>
    </w:p>
    <w:p w14:paraId="13E2204B" w14:textId="4EE7C16C" w:rsidR="00565D75" w:rsidRPr="003C34E3" w:rsidRDefault="00565D75" w:rsidP="00565D75">
      <w:pPr>
        <w:pStyle w:val="Kop2"/>
        <w:numPr>
          <w:ilvl w:val="0"/>
          <w:numId w:val="0"/>
        </w:numPr>
      </w:pPr>
      <w:bookmarkStart w:id="82" w:name="_Toc218762984"/>
      <w:r w:rsidRPr="003C34E3">
        <w:t xml:space="preserve">Bijlage </w:t>
      </w:r>
      <w:r>
        <w:t>6</w:t>
      </w:r>
      <w:r w:rsidRPr="003C34E3">
        <w:t xml:space="preserve">: </w:t>
      </w:r>
      <w:r w:rsidR="00B07F87">
        <w:t>Ruslandverklaring</w:t>
      </w:r>
      <w:bookmarkEnd w:id="82"/>
    </w:p>
    <w:p w14:paraId="0279C0B2" w14:textId="6F8347EC" w:rsidR="00565D75" w:rsidRPr="008E7DBA" w:rsidRDefault="00565D75" w:rsidP="008E7DBA">
      <w:pPr>
        <w:spacing w:line="276" w:lineRule="auto"/>
        <w:rPr>
          <w:rFonts w:ascii="Arial" w:hAnsi="Arial" w:cs="Arial"/>
          <w:lang w:eastAsia="nl-NL"/>
        </w:rPr>
      </w:pPr>
      <w:r w:rsidRPr="008E7DBA">
        <w:rPr>
          <w:rFonts w:ascii="Arial" w:hAnsi="Arial" w:cs="Arial"/>
          <w:lang w:eastAsia="nl-NL"/>
        </w:rPr>
        <w:t>Als separaat document toegevoegd.</w:t>
      </w:r>
    </w:p>
    <w:p w14:paraId="408FF436" w14:textId="77777777" w:rsidR="008E7DBA" w:rsidRDefault="008E7DBA" w:rsidP="00FB139B">
      <w:pPr>
        <w:spacing w:line="276" w:lineRule="auto"/>
        <w:rPr>
          <w:lang w:eastAsia="nl-NL"/>
        </w:rPr>
      </w:pPr>
    </w:p>
    <w:p w14:paraId="4279987A" w14:textId="14206D73" w:rsidR="008E7DBA" w:rsidRPr="003C34E3" w:rsidRDefault="008E7DBA" w:rsidP="003C34E3">
      <w:pPr>
        <w:pStyle w:val="Kop2"/>
        <w:numPr>
          <w:ilvl w:val="0"/>
          <w:numId w:val="0"/>
        </w:numPr>
      </w:pPr>
      <w:bookmarkStart w:id="83" w:name="_Toc218762985"/>
      <w:r w:rsidRPr="003C34E3">
        <w:t xml:space="preserve">Bijlage </w:t>
      </w:r>
      <w:r w:rsidR="00565D75">
        <w:t>7</w:t>
      </w:r>
      <w:r w:rsidRPr="003C34E3">
        <w:t>: Verklaring kerncompetenties</w:t>
      </w:r>
      <w:bookmarkEnd w:id="83"/>
    </w:p>
    <w:p w14:paraId="4DDB58E3" w14:textId="77777777" w:rsidR="008E7DBA" w:rsidRPr="008E7DBA" w:rsidRDefault="008E7DBA" w:rsidP="008E7DBA">
      <w:pPr>
        <w:spacing w:line="276" w:lineRule="auto"/>
        <w:rPr>
          <w:rFonts w:ascii="Arial" w:hAnsi="Arial" w:cs="Arial"/>
          <w:lang w:eastAsia="nl-NL"/>
        </w:rPr>
      </w:pPr>
      <w:r w:rsidRPr="008E7DBA">
        <w:rPr>
          <w:rFonts w:ascii="Arial" w:hAnsi="Arial" w:cs="Arial"/>
          <w:lang w:eastAsia="nl-NL"/>
        </w:rPr>
        <w:t>Als separaat document toegevoegd.</w:t>
      </w:r>
    </w:p>
    <w:p w14:paraId="3DD0AD20" w14:textId="77777777" w:rsidR="000832E9" w:rsidRDefault="000832E9" w:rsidP="000832E9">
      <w:pPr>
        <w:pStyle w:val="Kop2"/>
        <w:numPr>
          <w:ilvl w:val="0"/>
          <w:numId w:val="0"/>
        </w:numPr>
      </w:pPr>
    </w:p>
    <w:p w14:paraId="3A8A89DF" w14:textId="7BA8E987" w:rsidR="000832E9" w:rsidRPr="003C34E3" w:rsidRDefault="000832E9" w:rsidP="000832E9">
      <w:pPr>
        <w:pStyle w:val="Kop2"/>
        <w:numPr>
          <w:ilvl w:val="0"/>
          <w:numId w:val="0"/>
        </w:numPr>
      </w:pPr>
      <w:bookmarkStart w:id="84" w:name="_Toc218762986"/>
      <w:r w:rsidRPr="003C34E3">
        <w:t xml:space="preserve">Bijlage </w:t>
      </w:r>
      <w:r>
        <w:t>8</w:t>
      </w:r>
      <w:r w:rsidRPr="003C34E3">
        <w:t xml:space="preserve">: </w:t>
      </w:r>
      <w:r>
        <w:t>Holding verklaring</w:t>
      </w:r>
      <w:bookmarkEnd w:id="84"/>
    </w:p>
    <w:p w14:paraId="6FD7FAB6" w14:textId="77777777" w:rsidR="000832E9" w:rsidRPr="008E7DBA" w:rsidRDefault="000832E9" w:rsidP="000832E9">
      <w:pPr>
        <w:spacing w:line="276" w:lineRule="auto"/>
        <w:rPr>
          <w:rFonts w:ascii="Arial" w:hAnsi="Arial" w:cs="Arial"/>
          <w:lang w:eastAsia="nl-NL"/>
        </w:rPr>
      </w:pPr>
      <w:r w:rsidRPr="008E7DBA">
        <w:rPr>
          <w:rFonts w:ascii="Arial" w:hAnsi="Arial" w:cs="Arial"/>
          <w:lang w:eastAsia="nl-NL"/>
        </w:rPr>
        <w:t>Als separaat document toegevoegd.</w:t>
      </w:r>
    </w:p>
    <w:p w14:paraId="45B2C443" w14:textId="77777777" w:rsidR="004A6E7C" w:rsidRDefault="004A6E7C" w:rsidP="004A6E7C">
      <w:pPr>
        <w:spacing w:line="276" w:lineRule="auto"/>
        <w:rPr>
          <w:rFonts w:ascii="Arial" w:hAnsi="Arial" w:cs="Arial"/>
        </w:rPr>
      </w:pPr>
      <w:r>
        <w:rPr>
          <w:rFonts w:ascii="Arial" w:hAnsi="Arial" w:cs="Arial"/>
        </w:rPr>
        <w:t>Documenten welke vragen om een handtekening, dienen rechtsgeldig ondertekend te worden. De rechtsgeldigheid moet blijken uit het Kamer van Koophandel uittreksel.</w:t>
      </w:r>
    </w:p>
    <w:p w14:paraId="6C7852E6" w14:textId="77777777" w:rsidR="00FE61E7" w:rsidRDefault="00FE61E7" w:rsidP="00FB139B">
      <w:pPr>
        <w:spacing w:line="276" w:lineRule="auto"/>
        <w:rPr>
          <w:lang w:eastAsia="nl-NL"/>
        </w:rPr>
      </w:pPr>
    </w:p>
    <w:sectPr w:rsidR="00FE61E7" w:rsidSect="00F93940">
      <w:headerReference w:type="default" r:id="rId16"/>
      <w:footerReference w:type="even" r:id="rId17"/>
      <w:footerReference w:type="default" r:id="rId18"/>
      <w:headerReference w:type="first" r:id="rId19"/>
      <w:type w:val="continuous"/>
      <w:pgSz w:w="11907" w:h="16840" w:code="9"/>
      <w:pgMar w:top="2552" w:right="1587" w:bottom="1701" w:left="1587"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0C107D" w14:textId="77777777" w:rsidR="00CC2FF7" w:rsidRDefault="00CC2FF7">
      <w:r>
        <w:separator/>
      </w:r>
    </w:p>
  </w:endnote>
  <w:endnote w:type="continuationSeparator" w:id="0">
    <w:p w14:paraId="474EB362" w14:textId="77777777" w:rsidR="00CC2FF7" w:rsidRDefault="00CC2FF7">
      <w:r>
        <w:continuationSeparator/>
      </w:r>
    </w:p>
  </w:endnote>
  <w:endnote w:type="continuationNotice" w:id="1">
    <w:p w14:paraId="2E439247" w14:textId="77777777" w:rsidR="00CC2FF7" w:rsidRDefault="00CC2FF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NewRomanPSMT">
    <w:panose1 w:val="00000000000000000000"/>
    <w:charset w:val="00"/>
    <w:family w:val="roman"/>
    <w:notTrueType/>
    <w:pitch w:val="default"/>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Helvetica Neue 55 Roman">
    <w:altName w:val="Trebuchet MS"/>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heSans">
    <w:altName w:val="Courier New"/>
    <w:panose1 w:val="00000000000000000000"/>
    <w:charset w:val="00"/>
    <w:family w:val="auto"/>
    <w:notTrueType/>
    <w:pitch w:val="variable"/>
    <w:sig w:usb0="00000003" w:usb1="00000000" w:usb2="00000000" w:usb3="00000000" w:csb0="00000001" w:csb1="00000000"/>
  </w:font>
  <w:font w:name="GillSans Light">
    <w:altName w:val="Century Gothic"/>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D6D3D9" w14:textId="77777777" w:rsidR="00155CF4" w:rsidRDefault="00155CF4" w:rsidP="000522C1">
    <w:pPr>
      <w:pStyle w:val="Voettekst"/>
      <w:framePr w:wrap="around"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end"/>
    </w:r>
  </w:p>
  <w:p w14:paraId="2A8A1DF3" w14:textId="77777777" w:rsidR="00155CF4" w:rsidRDefault="00155CF4" w:rsidP="006C2D7B">
    <w:pPr>
      <w:pStyle w:val="Voetteks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6"/>
        <w:szCs w:val="16"/>
      </w:rPr>
      <w:id w:val="1910965256"/>
      <w:docPartObj>
        <w:docPartGallery w:val="Page Numbers (Bottom of Page)"/>
        <w:docPartUnique/>
      </w:docPartObj>
    </w:sdtPr>
    <w:sdtContent>
      <w:p w14:paraId="4AD7E15E" w14:textId="353A5643" w:rsidR="00155CF4" w:rsidRPr="00F96B15" w:rsidRDefault="00155CF4" w:rsidP="00F96B15">
        <w:pPr>
          <w:pStyle w:val="Voettekst"/>
          <w:jc w:val="right"/>
          <w:rPr>
            <w:sz w:val="16"/>
            <w:szCs w:val="16"/>
          </w:rPr>
        </w:pPr>
        <w:r w:rsidRPr="00A57B96">
          <w:rPr>
            <w:rFonts w:ascii="Arial" w:hAnsi="Arial" w:cs="Arial"/>
            <w:i w:val="0"/>
            <w:sz w:val="16"/>
            <w:szCs w:val="16"/>
          </w:rPr>
          <w:t xml:space="preserve">Offerteaanvraag (versie </w:t>
        </w:r>
        <w:r w:rsidR="00C7332B">
          <w:rPr>
            <w:rFonts w:ascii="Arial" w:hAnsi="Arial" w:cs="Arial"/>
            <w:i w:val="0"/>
            <w:sz w:val="16"/>
            <w:szCs w:val="16"/>
          </w:rPr>
          <w:t>1.0</w:t>
        </w:r>
        <w:r w:rsidRPr="00A57B96">
          <w:rPr>
            <w:rFonts w:ascii="Arial" w:hAnsi="Arial" w:cs="Arial"/>
            <w:i w:val="0"/>
            <w:sz w:val="16"/>
            <w:szCs w:val="16"/>
          </w:rPr>
          <w:t>)</w:t>
        </w:r>
        <w:r w:rsidRPr="00F96B15">
          <w:rPr>
            <w:rFonts w:ascii="Arial" w:hAnsi="Arial" w:cs="Arial"/>
            <w:i w:val="0"/>
            <w:sz w:val="16"/>
            <w:szCs w:val="16"/>
          </w:rPr>
          <w:tab/>
        </w:r>
        <w:r w:rsidRPr="00F96B15">
          <w:rPr>
            <w:rFonts w:ascii="Arial" w:hAnsi="Arial" w:cs="Arial"/>
            <w:i w:val="0"/>
            <w:sz w:val="16"/>
            <w:szCs w:val="16"/>
          </w:rPr>
          <w:tab/>
        </w:r>
        <w:sdt>
          <w:sdtPr>
            <w:rPr>
              <w:rFonts w:ascii="Arial" w:hAnsi="Arial" w:cs="Arial"/>
              <w:i w:val="0"/>
              <w:sz w:val="16"/>
              <w:szCs w:val="16"/>
            </w:rPr>
            <w:id w:val="-483401104"/>
            <w:docPartObj>
              <w:docPartGallery w:val="Page Numbers (Top of Page)"/>
              <w:docPartUnique/>
            </w:docPartObj>
          </w:sdtPr>
          <w:sdtEndPr>
            <w:rPr>
              <w:rFonts w:ascii="Times New Roman" w:hAnsi="Times New Roman" w:cs="Times New Roman"/>
              <w:i/>
            </w:rPr>
          </w:sdtEndPr>
          <w:sdtContent>
            <w:r w:rsidRPr="00F96B15">
              <w:rPr>
                <w:rFonts w:ascii="Arial" w:hAnsi="Arial" w:cs="Arial"/>
                <w:b/>
                <w:bCs/>
                <w:i w:val="0"/>
                <w:sz w:val="16"/>
                <w:szCs w:val="16"/>
              </w:rPr>
              <w:fldChar w:fldCharType="begin"/>
            </w:r>
            <w:r w:rsidRPr="00F96B15">
              <w:rPr>
                <w:rFonts w:ascii="Arial" w:hAnsi="Arial" w:cs="Arial"/>
                <w:b/>
                <w:bCs/>
                <w:i w:val="0"/>
                <w:sz w:val="16"/>
                <w:szCs w:val="16"/>
              </w:rPr>
              <w:instrText>PAGE</w:instrText>
            </w:r>
            <w:r w:rsidRPr="00F96B15">
              <w:rPr>
                <w:rFonts w:ascii="Arial" w:hAnsi="Arial" w:cs="Arial"/>
                <w:b/>
                <w:bCs/>
                <w:i w:val="0"/>
                <w:sz w:val="16"/>
                <w:szCs w:val="16"/>
              </w:rPr>
              <w:fldChar w:fldCharType="separate"/>
            </w:r>
            <w:r w:rsidR="00AB0914">
              <w:rPr>
                <w:rFonts w:ascii="Arial" w:hAnsi="Arial" w:cs="Arial"/>
                <w:b/>
                <w:bCs/>
                <w:i w:val="0"/>
                <w:noProof/>
                <w:sz w:val="16"/>
                <w:szCs w:val="16"/>
              </w:rPr>
              <w:t>16</w:t>
            </w:r>
            <w:r w:rsidRPr="00F96B15">
              <w:rPr>
                <w:rFonts w:ascii="Arial" w:hAnsi="Arial" w:cs="Arial"/>
                <w:b/>
                <w:bCs/>
                <w:i w:val="0"/>
                <w:sz w:val="16"/>
                <w:szCs w:val="16"/>
              </w:rPr>
              <w:fldChar w:fldCharType="end"/>
            </w:r>
            <w:r w:rsidRPr="00F96B15">
              <w:rPr>
                <w:rFonts w:ascii="Arial" w:hAnsi="Arial" w:cs="Arial"/>
                <w:i w:val="0"/>
                <w:sz w:val="16"/>
                <w:szCs w:val="16"/>
              </w:rPr>
              <w:t xml:space="preserve"> van </w:t>
            </w:r>
            <w:r w:rsidRPr="00F96B15">
              <w:rPr>
                <w:rFonts w:ascii="Arial" w:hAnsi="Arial" w:cs="Arial"/>
                <w:b/>
                <w:bCs/>
                <w:i w:val="0"/>
                <w:sz w:val="16"/>
                <w:szCs w:val="16"/>
              </w:rPr>
              <w:fldChar w:fldCharType="begin"/>
            </w:r>
            <w:r w:rsidRPr="00F96B15">
              <w:rPr>
                <w:rFonts w:ascii="Arial" w:hAnsi="Arial" w:cs="Arial"/>
                <w:b/>
                <w:bCs/>
                <w:i w:val="0"/>
                <w:sz w:val="16"/>
                <w:szCs w:val="16"/>
              </w:rPr>
              <w:instrText>NUMPAGES</w:instrText>
            </w:r>
            <w:r w:rsidRPr="00F96B15">
              <w:rPr>
                <w:rFonts w:ascii="Arial" w:hAnsi="Arial" w:cs="Arial"/>
                <w:b/>
                <w:bCs/>
                <w:i w:val="0"/>
                <w:sz w:val="16"/>
                <w:szCs w:val="16"/>
              </w:rPr>
              <w:fldChar w:fldCharType="separate"/>
            </w:r>
            <w:r w:rsidR="00AB0914">
              <w:rPr>
                <w:rFonts w:ascii="Arial" w:hAnsi="Arial" w:cs="Arial"/>
                <w:b/>
                <w:bCs/>
                <w:i w:val="0"/>
                <w:noProof/>
                <w:sz w:val="16"/>
                <w:szCs w:val="16"/>
              </w:rPr>
              <w:t>21</w:t>
            </w:r>
            <w:r w:rsidRPr="00F96B15">
              <w:rPr>
                <w:rFonts w:ascii="Arial" w:hAnsi="Arial" w:cs="Arial"/>
                <w:b/>
                <w:bCs/>
                <w:i w:val="0"/>
                <w:sz w:val="16"/>
                <w:szCs w:val="16"/>
              </w:rPr>
              <w:fldChar w:fldCharType="end"/>
            </w:r>
          </w:sdtContent>
        </w:sdt>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3B7372" w14:textId="77777777" w:rsidR="00CC2FF7" w:rsidRDefault="00CC2FF7">
      <w:r>
        <w:separator/>
      </w:r>
    </w:p>
  </w:footnote>
  <w:footnote w:type="continuationSeparator" w:id="0">
    <w:p w14:paraId="014F9570" w14:textId="77777777" w:rsidR="00CC2FF7" w:rsidRDefault="00CC2FF7">
      <w:r>
        <w:continuationSeparator/>
      </w:r>
    </w:p>
  </w:footnote>
  <w:footnote w:type="continuationNotice" w:id="1">
    <w:p w14:paraId="4749B5F8" w14:textId="77777777" w:rsidR="00CC2FF7" w:rsidRDefault="00CC2FF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10C7ED" w14:textId="5A3C724D" w:rsidR="00155CF4" w:rsidRDefault="00155CF4">
    <w:pPr>
      <w:pStyle w:val="Koptekst"/>
    </w:pPr>
    <w:r w:rsidRPr="00AF5C01">
      <w:rPr>
        <w:rFonts w:ascii="Calibri" w:eastAsia="MS Mincho" w:hAnsi="Calibri" w:cs="Arial"/>
        <w:i w:val="0"/>
        <w:noProof/>
        <w:sz w:val="22"/>
        <w:szCs w:val="22"/>
        <w:lang w:eastAsia="nl-NL"/>
      </w:rPr>
      <w:drawing>
        <wp:inline distT="0" distB="0" distL="0" distR="0" wp14:anchorId="64C1B1B0" wp14:editId="75CA9190">
          <wp:extent cx="1581912" cy="719328"/>
          <wp:effectExtent l="0" t="0" r="0" b="508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etHogeland_Logo_fc_turquoise_pos_2cm hoog.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81912" cy="719328"/>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57522" w14:textId="73A2D033" w:rsidR="00155CF4" w:rsidRDefault="00155CF4">
    <w:pPr>
      <w:pStyle w:val="Koptekst"/>
    </w:pPr>
    <w:r w:rsidRPr="00AF5C01">
      <w:rPr>
        <w:rFonts w:ascii="Calibri" w:eastAsia="MS Mincho" w:hAnsi="Calibri" w:cs="Arial"/>
        <w:i w:val="0"/>
        <w:noProof/>
        <w:sz w:val="22"/>
        <w:szCs w:val="22"/>
        <w:lang w:eastAsia="nl-NL"/>
      </w:rPr>
      <w:drawing>
        <wp:inline distT="0" distB="0" distL="0" distR="0" wp14:anchorId="481A3D0C" wp14:editId="31A4CD67">
          <wp:extent cx="1581912" cy="719328"/>
          <wp:effectExtent l="0" t="0" r="0" b="508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etHogeland_Logo_fc_turquoise_pos_2cm hoog.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81912" cy="719328"/>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F244AAC0"/>
    <w:lvl w:ilvl="0">
      <w:start w:val="1"/>
      <w:numFmt w:val="bullet"/>
      <w:pStyle w:val="Lijstopsomteken"/>
      <w:lvlText w:val=""/>
      <w:lvlJc w:val="left"/>
      <w:pPr>
        <w:tabs>
          <w:tab w:val="num" w:pos="1134"/>
        </w:tabs>
        <w:ind w:left="1134" w:hanging="397"/>
      </w:pPr>
      <w:rPr>
        <w:rFonts w:ascii="Symbol" w:hAnsi="Symbol" w:hint="default"/>
      </w:rPr>
    </w:lvl>
  </w:abstractNum>
  <w:abstractNum w:abstractNumId="1" w15:restartNumberingAfterBreak="0">
    <w:nsid w:val="03B74205"/>
    <w:multiLevelType w:val="hybridMultilevel"/>
    <w:tmpl w:val="E9946E9A"/>
    <w:lvl w:ilvl="0" w:tplc="DE9C9C9E">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5F778E7"/>
    <w:multiLevelType w:val="hybridMultilevel"/>
    <w:tmpl w:val="523C56F0"/>
    <w:lvl w:ilvl="0" w:tplc="30E40D22">
      <w:start w:val="7"/>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80F655C"/>
    <w:multiLevelType w:val="hybridMultilevel"/>
    <w:tmpl w:val="88BE74C2"/>
    <w:lvl w:ilvl="0" w:tplc="D2BC204E">
      <w:start w:val="1"/>
      <w:numFmt w:val="decimal"/>
      <w:lvlText w:val="%1."/>
      <w:lvlJc w:val="left"/>
      <w:pPr>
        <w:ind w:left="1020" w:hanging="360"/>
      </w:pPr>
    </w:lvl>
    <w:lvl w:ilvl="1" w:tplc="C12C5868">
      <w:start w:val="1"/>
      <w:numFmt w:val="decimal"/>
      <w:lvlText w:val="%2."/>
      <w:lvlJc w:val="left"/>
      <w:pPr>
        <w:ind w:left="1020" w:hanging="360"/>
      </w:pPr>
    </w:lvl>
    <w:lvl w:ilvl="2" w:tplc="FD1815AC">
      <w:start w:val="1"/>
      <w:numFmt w:val="decimal"/>
      <w:lvlText w:val="%3."/>
      <w:lvlJc w:val="left"/>
      <w:pPr>
        <w:ind w:left="1020" w:hanging="360"/>
      </w:pPr>
    </w:lvl>
    <w:lvl w:ilvl="3" w:tplc="BD42113E">
      <w:start w:val="1"/>
      <w:numFmt w:val="decimal"/>
      <w:lvlText w:val="%4."/>
      <w:lvlJc w:val="left"/>
      <w:pPr>
        <w:ind w:left="1020" w:hanging="360"/>
      </w:pPr>
    </w:lvl>
    <w:lvl w:ilvl="4" w:tplc="E0FA7FF4">
      <w:start w:val="1"/>
      <w:numFmt w:val="decimal"/>
      <w:lvlText w:val="%5."/>
      <w:lvlJc w:val="left"/>
      <w:pPr>
        <w:ind w:left="1020" w:hanging="360"/>
      </w:pPr>
    </w:lvl>
    <w:lvl w:ilvl="5" w:tplc="27B8439E">
      <w:start w:val="1"/>
      <w:numFmt w:val="decimal"/>
      <w:lvlText w:val="%6."/>
      <w:lvlJc w:val="left"/>
      <w:pPr>
        <w:ind w:left="1020" w:hanging="360"/>
      </w:pPr>
    </w:lvl>
    <w:lvl w:ilvl="6" w:tplc="8730D738">
      <w:start w:val="1"/>
      <w:numFmt w:val="decimal"/>
      <w:lvlText w:val="%7."/>
      <w:lvlJc w:val="left"/>
      <w:pPr>
        <w:ind w:left="1020" w:hanging="360"/>
      </w:pPr>
    </w:lvl>
    <w:lvl w:ilvl="7" w:tplc="13A6213C">
      <w:start w:val="1"/>
      <w:numFmt w:val="decimal"/>
      <w:lvlText w:val="%8."/>
      <w:lvlJc w:val="left"/>
      <w:pPr>
        <w:ind w:left="1020" w:hanging="360"/>
      </w:pPr>
    </w:lvl>
    <w:lvl w:ilvl="8" w:tplc="6ADC1B00">
      <w:start w:val="1"/>
      <w:numFmt w:val="decimal"/>
      <w:lvlText w:val="%9."/>
      <w:lvlJc w:val="left"/>
      <w:pPr>
        <w:ind w:left="1020" w:hanging="360"/>
      </w:pPr>
    </w:lvl>
  </w:abstractNum>
  <w:abstractNum w:abstractNumId="4" w15:restartNumberingAfterBreak="0">
    <w:nsid w:val="1B511F84"/>
    <w:multiLevelType w:val="multilevel"/>
    <w:tmpl w:val="26CE27F6"/>
    <w:lvl w:ilvl="0">
      <w:start w:val="1"/>
      <w:numFmt w:val="upperLetter"/>
      <w:pStyle w:val="Bijlage"/>
      <w:lvlText w:val="Bijlage %1."/>
      <w:lvlJc w:val="left"/>
      <w:pPr>
        <w:tabs>
          <w:tab w:val="num" w:pos="10288"/>
        </w:tabs>
        <w:ind w:left="8700" w:firstLine="0"/>
      </w:pPr>
      <w:rPr>
        <w:rFonts w:hint="default"/>
      </w:rPr>
    </w:lvl>
    <w:lvl w:ilvl="1">
      <w:start w:val="1"/>
      <w:numFmt w:val="decimalZero"/>
      <w:isLgl/>
      <w:lvlText w:val="Section %1.%2"/>
      <w:lvlJc w:val="left"/>
      <w:pPr>
        <w:tabs>
          <w:tab w:val="num" w:pos="2160"/>
        </w:tabs>
        <w:ind w:left="0" w:firstLine="0"/>
      </w:pPr>
      <w:rPr>
        <w:rFonts w:hint="default"/>
      </w:rPr>
    </w:lvl>
    <w:lvl w:ilvl="2">
      <w:start w:val="1"/>
      <w:numFmt w:val="lowerLetter"/>
      <w:lvlText w:val="(%3)"/>
      <w:lvlJc w:val="left"/>
      <w:pPr>
        <w:tabs>
          <w:tab w:val="num" w:pos="1008"/>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5" w15:restartNumberingAfterBreak="0">
    <w:nsid w:val="24EB0756"/>
    <w:multiLevelType w:val="hybridMultilevel"/>
    <w:tmpl w:val="3FB8012C"/>
    <w:lvl w:ilvl="0" w:tplc="382A1592">
      <w:start w:val="4"/>
      <w:numFmt w:val="bullet"/>
      <w:lvlText w:val="-"/>
      <w:lvlJc w:val="left"/>
      <w:pPr>
        <w:ind w:left="720" w:hanging="360"/>
      </w:pPr>
      <w:rPr>
        <w:rFonts w:ascii="Arial Narrow" w:eastAsiaTheme="minorEastAsia" w:hAnsi="Arial Narrow"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292E7E96"/>
    <w:multiLevelType w:val="hybridMultilevel"/>
    <w:tmpl w:val="041015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29752A07"/>
    <w:multiLevelType w:val="multilevel"/>
    <w:tmpl w:val="92DC83A2"/>
    <w:lvl w:ilvl="0">
      <w:start w:val="1"/>
      <w:numFmt w:val="decimal"/>
      <w:pStyle w:val="kop1extra"/>
      <w:lvlText w:val="%1."/>
      <w:lvlJc w:val="left"/>
      <w:pPr>
        <w:tabs>
          <w:tab w:val="num" w:pos="360"/>
        </w:tabs>
        <w:ind w:left="360" w:hanging="360"/>
      </w:pPr>
    </w:lvl>
    <w:lvl w:ilvl="1">
      <w:start w:val="1"/>
      <w:numFmt w:val="decimal"/>
      <w:lvlText w:val="%1.%2."/>
      <w:lvlJc w:val="left"/>
      <w:pPr>
        <w:tabs>
          <w:tab w:val="num" w:pos="780"/>
        </w:tabs>
        <w:ind w:left="492" w:hanging="432"/>
      </w:pPr>
    </w:lvl>
    <w:lvl w:ilvl="2">
      <w:start w:val="1"/>
      <w:numFmt w:val="decimal"/>
      <w:lvlText w:val="%1.%2.%3."/>
      <w:lvlJc w:val="left"/>
      <w:pPr>
        <w:tabs>
          <w:tab w:val="num" w:pos="1500"/>
        </w:tabs>
        <w:ind w:left="924" w:hanging="504"/>
      </w:pPr>
    </w:lvl>
    <w:lvl w:ilvl="3">
      <w:start w:val="1"/>
      <w:numFmt w:val="decimal"/>
      <w:lvlText w:val="%1.%2.%3.%4."/>
      <w:lvlJc w:val="left"/>
      <w:pPr>
        <w:tabs>
          <w:tab w:val="num" w:pos="2220"/>
        </w:tabs>
        <w:ind w:left="1428" w:hanging="648"/>
      </w:pPr>
    </w:lvl>
    <w:lvl w:ilvl="4">
      <w:start w:val="1"/>
      <w:numFmt w:val="decimal"/>
      <w:lvlText w:val="%1.%2.%3.%4.%5."/>
      <w:lvlJc w:val="left"/>
      <w:pPr>
        <w:tabs>
          <w:tab w:val="num" w:pos="2940"/>
        </w:tabs>
        <w:ind w:left="1932" w:hanging="792"/>
      </w:pPr>
    </w:lvl>
    <w:lvl w:ilvl="5">
      <w:start w:val="1"/>
      <w:numFmt w:val="decimal"/>
      <w:lvlText w:val="%1.%2.%3.%4.%5.%6."/>
      <w:lvlJc w:val="left"/>
      <w:pPr>
        <w:tabs>
          <w:tab w:val="num" w:pos="3660"/>
        </w:tabs>
        <w:ind w:left="2436" w:hanging="936"/>
      </w:pPr>
    </w:lvl>
    <w:lvl w:ilvl="6">
      <w:start w:val="1"/>
      <w:numFmt w:val="decimal"/>
      <w:lvlText w:val="%1.%2.%3.%4.%5.%6.%7."/>
      <w:lvlJc w:val="left"/>
      <w:pPr>
        <w:tabs>
          <w:tab w:val="num" w:pos="4020"/>
        </w:tabs>
        <w:ind w:left="2940" w:hanging="1080"/>
      </w:pPr>
    </w:lvl>
    <w:lvl w:ilvl="7">
      <w:start w:val="1"/>
      <w:numFmt w:val="decimal"/>
      <w:lvlText w:val="%1.%2.%3.%4.%5.%6.%7.%8."/>
      <w:lvlJc w:val="left"/>
      <w:pPr>
        <w:tabs>
          <w:tab w:val="num" w:pos="4740"/>
        </w:tabs>
        <w:ind w:left="3444" w:hanging="1224"/>
      </w:pPr>
    </w:lvl>
    <w:lvl w:ilvl="8">
      <w:start w:val="1"/>
      <w:numFmt w:val="decimal"/>
      <w:lvlText w:val="%1.%2.%3.%4.%5.%6.%7.%8.%9."/>
      <w:lvlJc w:val="left"/>
      <w:pPr>
        <w:tabs>
          <w:tab w:val="num" w:pos="5460"/>
        </w:tabs>
        <w:ind w:left="4020" w:hanging="1440"/>
      </w:pPr>
    </w:lvl>
  </w:abstractNum>
  <w:abstractNum w:abstractNumId="8" w15:restartNumberingAfterBreak="0">
    <w:nsid w:val="31954CCB"/>
    <w:multiLevelType w:val="hybridMultilevel"/>
    <w:tmpl w:val="90A6979A"/>
    <w:lvl w:ilvl="0" w:tplc="62FCDB14">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3CCF2378"/>
    <w:multiLevelType w:val="multilevel"/>
    <w:tmpl w:val="22C08A36"/>
    <w:lvl w:ilvl="0">
      <w:start w:val="1"/>
      <w:numFmt w:val="bullet"/>
      <w:pStyle w:val="Bullet"/>
      <w:lvlText w:val=""/>
      <w:lvlJc w:val="left"/>
      <w:pPr>
        <w:tabs>
          <w:tab w:val="num" w:pos="227"/>
        </w:tabs>
        <w:ind w:left="227" w:hanging="227"/>
      </w:pPr>
      <w:rPr>
        <w:rFonts w:ascii="Symbol" w:hAnsi="Symbol" w:hint="default"/>
        <w:color w:val="003366"/>
      </w:rPr>
    </w:lvl>
    <w:lvl w:ilvl="1">
      <w:start w:val="1"/>
      <w:numFmt w:val="bullet"/>
      <w:lvlText w:val="-"/>
      <w:lvlJc w:val="left"/>
      <w:pPr>
        <w:tabs>
          <w:tab w:val="num" w:pos="454"/>
        </w:tabs>
        <w:ind w:left="454" w:hanging="227"/>
      </w:pPr>
      <w:rPr>
        <w:rFonts w:ascii="Arial" w:hAnsi="Arial" w:hint="default"/>
        <w:color w:val="003366"/>
      </w:rPr>
    </w:lvl>
    <w:lvl w:ilvl="2">
      <w:start w:val="1"/>
      <w:numFmt w:val="bullet"/>
      <w:lvlText w:val="-"/>
      <w:lvlJc w:val="left"/>
      <w:pPr>
        <w:tabs>
          <w:tab w:val="num" w:pos="680"/>
        </w:tabs>
        <w:ind w:left="680" w:hanging="226"/>
      </w:pPr>
      <w:rPr>
        <w:rFonts w:ascii="Arial" w:hAnsi="Arial" w:hint="default"/>
        <w:color w:val="003366"/>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0" w15:restartNumberingAfterBreak="0">
    <w:nsid w:val="512C42B6"/>
    <w:multiLevelType w:val="hybridMultilevel"/>
    <w:tmpl w:val="0D90B29A"/>
    <w:lvl w:ilvl="0" w:tplc="CC6E3B64">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5E4A7EA6"/>
    <w:multiLevelType w:val="hybridMultilevel"/>
    <w:tmpl w:val="926CD36C"/>
    <w:lvl w:ilvl="0" w:tplc="8A1CE48C">
      <w:start w:val="1"/>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6E2A13C5"/>
    <w:multiLevelType w:val="hybridMultilevel"/>
    <w:tmpl w:val="DA5CA9B6"/>
    <w:lvl w:ilvl="0" w:tplc="31F4E29C">
      <w:start w:val="9700"/>
      <w:numFmt w:val="bullet"/>
      <w:lvlText w:val="-"/>
      <w:lvlJc w:val="left"/>
      <w:pPr>
        <w:ind w:left="720" w:hanging="360"/>
      </w:pPr>
      <w:rPr>
        <w:rFonts w:ascii="Arial" w:eastAsia="Times New Roman" w:hAnsi="Arial" w:cs="Arial"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779D028B"/>
    <w:multiLevelType w:val="multilevel"/>
    <w:tmpl w:val="4760859C"/>
    <w:lvl w:ilvl="0">
      <w:start w:val="1"/>
      <w:numFmt w:val="decimal"/>
      <w:pStyle w:val="Kop1"/>
      <w:lvlText w:val="%1."/>
      <w:lvlJc w:val="left"/>
      <w:pPr>
        <w:tabs>
          <w:tab w:val="num" w:pos="1425"/>
        </w:tabs>
        <w:ind w:left="1425" w:hanging="432"/>
      </w:pPr>
      <w:rPr>
        <w:rFonts w:hint="default"/>
      </w:rPr>
    </w:lvl>
    <w:lvl w:ilvl="1">
      <w:start w:val="1"/>
      <w:numFmt w:val="decimal"/>
      <w:pStyle w:val="Kop2"/>
      <w:lvlText w:val="%1.%2"/>
      <w:lvlJc w:val="left"/>
      <w:pPr>
        <w:tabs>
          <w:tab w:val="num" w:pos="1002"/>
        </w:tabs>
        <w:ind w:left="1002"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Kop3"/>
      <w:lvlText w:val="%1.%2.%3"/>
      <w:lvlJc w:val="left"/>
      <w:pPr>
        <w:tabs>
          <w:tab w:val="num" w:pos="1997"/>
        </w:tabs>
        <w:ind w:left="1997" w:hanging="720"/>
      </w:pPr>
      <w:rPr>
        <w:rFonts w:hint="default"/>
      </w:rPr>
    </w:lvl>
    <w:lvl w:ilvl="3">
      <w:start w:val="1"/>
      <w:numFmt w:val="decimal"/>
      <w:pStyle w:val="Kop4"/>
      <w:lvlText w:val="%1.%2.%3.%4"/>
      <w:lvlJc w:val="left"/>
      <w:pPr>
        <w:tabs>
          <w:tab w:val="num" w:pos="864"/>
        </w:tabs>
        <w:ind w:left="864" w:hanging="864"/>
      </w:pPr>
      <w:rPr>
        <w:rFonts w:hint="default"/>
      </w:rPr>
    </w:lvl>
    <w:lvl w:ilvl="4">
      <w:start w:val="1"/>
      <w:numFmt w:val="decimal"/>
      <w:pStyle w:val="Kop5"/>
      <w:lvlText w:val="%1.%2.%3.%4.%5"/>
      <w:lvlJc w:val="left"/>
      <w:pPr>
        <w:tabs>
          <w:tab w:val="num" w:pos="1008"/>
        </w:tabs>
        <w:ind w:left="1008" w:hanging="1008"/>
      </w:pPr>
      <w:rPr>
        <w:rFonts w:hint="default"/>
      </w:rPr>
    </w:lvl>
    <w:lvl w:ilvl="5">
      <w:start w:val="1"/>
      <w:numFmt w:val="decimal"/>
      <w:pStyle w:val="Kop6"/>
      <w:lvlText w:val="%1.%2.%3.%4.%5.%6"/>
      <w:lvlJc w:val="left"/>
      <w:pPr>
        <w:tabs>
          <w:tab w:val="num" w:pos="1152"/>
        </w:tabs>
        <w:ind w:left="1152" w:hanging="1152"/>
      </w:pPr>
      <w:rPr>
        <w:rFonts w:hint="default"/>
      </w:rPr>
    </w:lvl>
    <w:lvl w:ilvl="6">
      <w:start w:val="1"/>
      <w:numFmt w:val="decimal"/>
      <w:pStyle w:val="Kop7"/>
      <w:lvlText w:val="%1.%2.%3.%4.%5.%6.%7"/>
      <w:lvlJc w:val="left"/>
      <w:pPr>
        <w:tabs>
          <w:tab w:val="num" w:pos="1296"/>
        </w:tabs>
        <w:ind w:left="1296" w:hanging="1296"/>
      </w:pPr>
      <w:rPr>
        <w:rFonts w:hint="default"/>
      </w:rPr>
    </w:lvl>
    <w:lvl w:ilvl="7">
      <w:start w:val="1"/>
      <w:numFmt w:val="decimal"/>
      <w:pStyle w:val="Kop8"/>
      <w:lvlText w:val="%1.%2.%3.%4.%5.%6.%7.%8"/>
      <w:lvlJc w:val="left"/>
      <w:pPr>
        <w:tabs>
          <w:tab w:val="num" w:pos="1440"/>
        </w:tabs>
        <w:ind w:left="1440" w:hanging="1440"/>
      </w:pPr>
      <w:rPr>
        <w:rFonts w:hint="default"/>
      </w:rPr>
    </w:lvl>
    <w:lvl w:ilvl="8">
      <w:start w:val="1"/>
      <w:numFmt w:val="decimal"/>
      <w:pStyle w:val="Kop9"/>
      <w:lvlText w:val="%1.%2.%3.%4.%5.%6.%7.%8.%9"/>
      <w:lvlJc w:val="left"/>
      <w:pPr>
        <w:tabs>
          <w:tab w:val="num" w:pos="1584"/>
        </w:tabs>
        <w:ind w:left="1584" w:hanging="1584"/>
      </w:pPr>
      <w:rPr>
        <w:rFonts w:hint="default"/>
      </w:rPr>
    </w:lvl>
  </w:abstractNum>
  <w:abstractNum w:abstractNumId="14" w15:restartNumberingAfterBreak="0">
    <w:nsid w:val="7F012945"/>
    <w:multiLevelType w:val="singleLevel"/>
    <w:tmpl w:val="D5EC5104"/>
    <w:lvl w:ilvl="0">
      <w:start w:val="1"/>
      <w:numFmt w:val="lowerRoman"/>
      <w:pStyle w:val="Opsommingi"/>
      <w:lvlText w:val="(%1)"/>
      <w:lvlJc w:val="left"/>
      <w:pPr>
        <w:tabs>
          <w:tab w:val="num" w:pos="1021"/>
        </w:tabs>
        <w:ind w:left="1021" w:hanging="1021"/>
      </w:pPr>
      <w:rPr>
        <w:rFonts w:hint="default"/>
      </w:rPr>
    </w:lvl>
  </w:abstractNum>
  <w:num w:numId="1" w16cid:durableId="645596493">
    <w:abstractNumId w:val="9"/>
  </w:num>
  <w:num w:numId="2" w16cid:durableId="1471287421">
    <w:abstractNumId w:val="4"/>
  </w:num>
  <w:num w:numId="3" w16cid:durableId="1972246454">
    <w:abstractNumId w:val="7"/>
  </w:num>
  <w:num w:numId="4" w16cid:durableId="1831023185">
    <w:abstractNumId w:val="0"/>
  </w:num>
  <w:num w:numId="5" w16cid:durableId="1105076146">
    <w:abstractNumId w:val="14"/>
  </w:num>
  <w:num w:numId="6" w16cid:durableId="1384139268">
    <w:abstractNumId w:val="13"/>
  </w:num>
  <w:num w:numId="7" w16cid:durableId="1814826901">
    <w:abstractNumId w:val="12"/>
  </w:num>
  <w:num w:numId="8" w16cid:durableId="821966499">
    <w:abstractNumId w:val="2"/>
  </w:num>
  <w:num w:numId="9" w16cid:durableId="125455814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799798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39838945">
    <w:abstractNumId w:val="8"/>
  </w:num>
  <w:num w:numId="12" w16cid:durableId="785587928">
    <w:abstractNumId w:val="11"/>
  </w:num>
  <w:num w:numId="13" w16cid:durableId="15003918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8573033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0131145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94820349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80827927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185828931">
    <w:abstractNumId w:val="10"/>
  </w:num>
  <w:num w:numId="19" w16cid:durableId="586496359">
    <w:abstractNumId w:val="1"/>
  </w:num>
  <w:num w:numId="20" w16cid:durableId="514537110">
    <w:abstractNumId w:val="5"/>
  </w:num>
  <w:num w:numId="21" w16cid:durableId="74989009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664474455">
    <w:abstractNumId w:val="6"/>
  </w:num>
  <w:num w:numId="23" w16cid:durableId="194164359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748914924">
    <w:abstractNumId w:val="13"/>
  </w:num>
  <w:num w:numId="25" w16cid:durableId="166602828">
    <w:abstractNumId w:val="13"/>
  </w:num>
  <w:num w:numId="26" w16cid:durableId="1810978932">
    <w:abstractNumId w:val="13"/>
  </w:num>
  <w:num w:numId="27" w16cid:durableId="914048522">
    <w:abstractNumId w:val="13"/>
  </w:num>
  <w:num w:numId="28" w16cid:durableId="1847356687">
    <w:abstractNumId w:val="13"/>
  </w:num>
  <w:num w:numId="29" w16cid:durableId="1922250093">
    <w:abstractNumId w:val="13"/>
  </w:num>
  <w:num w:numId="30" w16cid:durableId="1148671479">
    <w:abstractNumId w:val="13"/>
  </w:num>
  <w:num w:numId="31" w16cid:durableId="789789066">
    <w:abstractNumId w:val="13"/>
  </w:num>
  <w:num w:numId="32" w16cid:durableId="922835564">
    <w:abstractNumId w:val="13"/>
  </w:num>
  <w:num w:numId="33" w16cid:durableId="153570267">
    <w:abstractNumId w:val="3"/>
  </w:num>
  <w:num w:numId="34" w16cid:durableId="17380494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927019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6825984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0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1132"/>
    <w:rsid w:val="00001652"/>
    <w:rsid w:val="00001D61"/>
    <w:rsid w:val="00002B0A"/>
    <w:rsid w:val="000055F4"/>
    <w:rsid w:val="000056E8"/>
    <w:rsid w:val="0000633A"/>
    <w:rsid w:val="00007010"/>
    <w:rsid w:val="00010402"/>
    <w:rsid w:val="000131AA"/>
    <w:rsid w:val="000135FD"/>
    <w:rsid w:val="000137A2"/>
    <w:rsid w:val="00014093"/>
    <w:rsid w:val="000151FC"/>
    <w:rsid w:val="00015ABD"/>
    <w:rsid w:val="000164BE"/>
    <w:rsid w:val="00016A02"/>
    <w:rsid w:val="00016CC6"/>
    <w:rsid w:val="00021758"/>
    <w:rsid w:val="00022ACF"/>
    <w:rsid w:val="00023503"/>
    <w:rsid w:val="0002365F"/>
    <w:rsid w:val="00023924"/>
    <w:rsid w:val="00024855"/>
    <w:rsid w:val="00033328"/>
    <w:rsid w:val="00033BB3"/>
    <w:rsid w:val="00035732"/>
    <w:rsid w:val="00035819"/>
    <w:rsid w:val="00036742"/>
    <w:rsid w:val="000376C3"/>
    <w:rsid w:val="000408AE"/>
    <w:rsid w:val="00041465"/>
    <w:rsid w:val="0004231B"/>
    <w:rsid w:val="00043ADA"/>
    <w:rsid w:val="0004462D"/>
    <w:rsid w:val="000457EA"/>
    <w:rsid w:val="000479C6"/>
    <w:rsid w:val="00047E8E"/>
    <w:rsid w:val="000522C1"/>
    <w:rsid w:val="0005260D"/>
    <w:rsid w:val="00053C14"/>
    <w:rsid w:val="000554F8"/>
    <w:rsid w:val="00057A70"/>
    <w:rsid w:val="00057CF5"/>
    <w:rsid w:val="00057DC2"/>
    <w:rsid w:val="000617AE"/>
    <w:rsid w:val="00061B9E"/>
    <w:rsid w:val="0006329F"/>
    <w:rsid w:val="000633F8"/>
    <w:rsid w:val="00065422"/>
    <w:rsid w:val="000666CC"/>
    <w:rsid w:val="00066F01"/>
    <w:rsid w:val="00067F56"/>
    <w:rsid w:val="0007014B"/>
    <w:rsid w:val="0007103D"/>
    <w:rsid w:val="000744C3"/>
    <w:rsid w:val="00074D31"/>
    <w:rsid w:val="000756F1"/>
    <w:rsid w:val="000805DA"/>
    <w:rsid w:val="00081D54"/>
    <w:rsid w:val="00082F22"/>
    <w:rsid w:val="000832E9"/>
    <w:rsid w:val="00083984"/>
    <w:rsid w:val="00085327"/>
    <w:rsid w:val="000869B1"/>
    <w:rsid w:val="000870F0"/>
    <w:rsid w:val="000876FE"/>
    <w:rsid w:val="00087DDF"/>
    <w:rsid w:val="00090922"/>
    <w:rsid w:val="00090A45"/>
    <w:rsid w:val="00091DCA"/>
    <w:rsid w:val="00094069"/>
    <w:rsid w:val="00095748"/>
    <w:rsid w:val="000A0461"/>
    <w:rsid w:val="000A2762"/>
    <w:rsid w:val="000A36C4"/>
    <w:rsid w:val="000A5382"/>
    <w:rsid w:val="000A7D11"/>
    <w:rsid w:val="000B0207"/>
    <w:rsid w:val="000B69D8"/>
    <w:rsid w:val="000B6C83"/>
    <w:rsid w:val="000B7AAE"/>
    <w:rsid w:val="000B7F47"/>
    <w:rsid w:val="000C06B3"/>
    <w:rsid w:val="000C1D03"/>
    <w:rsid w:val="000C2540"/>
    <w:rsid w:val="000C3A2F"/>
    <w:rsid w:val="000C43D0"/>
    <w:rsid w:val="000C4A4A"/>
    <w:rsid w:val="000C4D79"/>
    <w:rsid w:val="000C4FAD"/>
    <w:rsid w:val="000C5EC8"/>
    <w:rsid w:val="000C7C34"/>
    <w:rsid w:val="000C7CAD"/>
    <w:rsid w:val="000D04E1"/>
    <w:rsid w:val="000D16D2"/>
    <w:rsid w:val="000D2362"/>
    <w:rsid w:val="000D49D7"/>
    <w:rsid w:val="000D4D16"/>
    <w:rsid w:val="000D57F9"/>
    <w:rsid w:val="000D5E03"/>
    <w:rsid w:val="000D6946"/>
    <w:rsid w:val="000E05B3"/>
    <w:rsid w:val="000E194F"/>
    <w:rsid w:val="000E394F"/>
    <w:rsid w:val="000E4997"/>
    <w:rsid w:val="000E59D3"/>
    <w:rsid w:val="000E6065"/>
    <w:rsid w:val="000E76B6"/>
    <w:rsid w:val="000E7DB9"/>
    <w:rsid w:val="000F0F98"/>
    <w:rsid w:val="000F1A72"/>
    <w:rsid w:val="000F1E2E"/>
    <w:rsid w:val="000F4529"/>
    <w:rsid w:val="000F5B62"/>
    <w:rsid w:val="000F5CB7"/>
    <w:rsid w:val="000F6D27"/>
    <w:rsid w:val="000F7F98"/>
    <w:rsid w:val="00100B6F"/>
    <w:rsid w:val="00100DBE"/>
    <w:rsid w:val="00101006"/>
    <w:rsid w:val="00102F4D"/>
    <w:rsid w:val="00103119"/>
    <w:rsid w:val="00103B3E"/>
    <w:rsid w:val="00104236"/>
    <w:rsid w:val="00104664"/>
    <w:rsid w:val="00105ACE"/>
    <w:rsid w:val="0010706B"/>
    <w:rsid w:val="001077F3"/>
    <w:rsid w:val="001105DF"/>
    <w:rsid w:val="00110C97"/>
    <w:rsid w:val="00111D3C"/>
    <w:rsid w:val="00112F7F"/>
    <w:rsid w:val="00113150"/>
    <w:rsid w:val="00114D9A"/>
    <w:rsid w:val="0011502D"/>
    <w:rsid w:val="00115679"/>
    <w:rsid w:val="00116299"/>
    <w:rsid w:val="00116FDC"/>
    <w:rsid w:val="0011738C"/>
    <w:rsid w:val="0012010E"/>
    <w:rsid w:val="00120FBB"/>
    <w:rsid w:val="00122FEE"/>
    <w:rsid w:val="001234EA"/>
    <w:rsid w:val="00123FFD"/>
    <w:rsid w:val="00124DE9"/>
    <w:rsid w:val="00125817"/>
    <w:rsid w:val="0012597C"/>
    <w:rsid w:val="00127C8C"/>
    <w:rsid w:val="00130D4C"/>
    <w:rsid w:val="001316FE"/>
    <w:rsid w:val="0013189F"/>
    <w:rsid w:val="00131D3B"/>
    <w:rsid w:val="00132F23"/>
    <w:rsid w:val="00133DB8"/>
    <w:rsid w:val="00134D08"/>
    <w:rsid w:val="00134D40"/>
    <w:rsid w:val="00136C90"/>
    <w:rsid w:val="0013756D"/>
    <w:rsid w:val="00140AAE"/>
    <w:rsid w:val="00140D01"/>
    <w:rsid w:val="00142C43"/>
    <w:rsid w:val="0014327F"/>
    <w:rsid w:val="00143422"/>
    <w:rsid w:val="00143CC8"/>
    <w:rsid w:val="001447C2"/>
    <w:rsid w:val="00144C28"/>
    <w:rsid w:val="00145A7C"/>
    <w:rsid w:val="00145B30"/>
    <w:rsid w:val="00146837"/>
    <w:rsid w:val="00146EC2"/>
    <w:rsid w:val="0014707A"/>
    <w:rsid w:val="00150ACA"/>
    <w:rsid w:val="001510EF"/>
    <w:rsid w:val="0015114E"/>
    <w:rsid w:val="00152024"/>
    <w:rsid w:val="00153EA6"/>
    <w:rsid w:val="00155BF1"/>
    <w:rsid w:val="00155CF4"/>
    <w:rsid w:val="00156119"/>
    <w:rsid w:val="001563A3"/>
    <w:rsid w:val="00157238"/>
    <w:rsid w:val="00157DC7"/>
    <w:rsid w:val="0016070E"/>
    <w:rsid w:val="00162019"/>
    <w:rsid w:val="0016486A"/>
    <w:rsid w:val="00165E12"/>
    <w:rsid w:val="00167654"/>
    <w:rsid w:val="00170B41"/>
    <w:rsid w:val="001731A9"/>
    <w:rsid w:val="001747AC"/>
    <w:rsid w:val="0017562E"/>
    <w:rsid w:val="001772C6"/>
    <w:rsid w:val="00181F95"/>
    <w:rsid w:val="001829CF"/>
    <w:rsid w:val="0018312F"/>
    <w:rsid w:val="00187FBF"/>
    <w:rsid w:val="00190AC0"/>
    <w:rsid w:val="00194F68"/>
    <w:rsid w:val="001974E2"/>
    <w:rsid w:val="001A2C52"/>
    <w:rsid w:val="001A3A49"/>
    <w:rsid w:val="001A41E3"/>
    <w:rsid w:val="001A4606"/>
    <w:rsid w:val="001A6134"/>
    <w:rsid w:val="001A629C"/>
    <w:rsid w:val="001A639F"/>
    <w:rsid w:val="001A7B24"/>
    <w:rsid w:val="001B0EEA"/>
    <w:rsid w:val="001B0EF8"/>
    <w:rsid w:val="001B17A0"/>
    <w:rsid w:val="001B61EC"/>
    <w:rsid w:val="001B71EF"/>
    <w:rsid w:val="001C085C"/>
    <w:rsid w:val="001C1BD1"/>
    <w:rsid w:val="001C20DD"/>
    <w:rsid w:val="001C5DD0"/>
    <w:rsid w:val="001C617C"/>
    <w:rsid w:val="001C732E"/>
    <w:rsid w:val="001D190A"/>
    <w:rsid w:val="001D3565"/>
    <w:rsid w:val="001D3AF4"/>
    <w:rsid w:val="001D54C9"/>
    <w:rsid w:val="001D7BEF"/>
    <w:rsid w:val="001E2B8F"/>
    <w:rsid w:val="001E3EBF"/>
    <w:rsid w:val="001E42B1"/>
    <w:rsid w:val="001E46EB"/>
    <w:rsid w:val="001E4B25"/>
    <w:rsid w:val="001E5129"/>
    <w:rsid w:val="001E5208"/>
    <w:rsid w:val="001E540F"/>
    <w:rsid w:val="001E74D6"/>
    <w:rsid w:val="001F0203"/>
    <w:rsid w:val="001F0C09"/>
    <w:rsid w:val="001F4293"/>
    <w:rsid w:val="001F5C48"/>
    <w:rsid w:val="001F749E"/>
    <w:rsid w:val="00202345"/>
    <w:rsid w:val="0020284A"/>
    <w:rsid w:val="00203010"/>
    <w:rsid w:val="00203A29"/>
    <w:rsid w:val="00205534"/>
    <w:rsid w:val="00207936"/>
    <w:rsid w:val="0021019E"/>
    <w:rsid w:val="00210322"/>
    <w:rsid w:val="002103BD"/>
    <w:rsid w:val="00210DDD"/>
    <w:rsid w:val="00210DF2"/>
    <w:rsid w:val="00212B9C"/>
    <w:rsid w:val="00212E04"/>
    <w:rsid w:val="0021342B"/>
    <w:rsid w:val="00213C32"/>
    <w:rsid w:val="0021458B"/>
    <w:rsid w:val="00214B46"/>
    <w:rsid w:val="00216E6E"/>
    <w:rsid w:val="002172A5"/>
    <w:rsid w:val="00220F10"/>
    <w:rsid w:val="00221224"/>
    <w:rsid w:val="002215B0"/>
    <w:rsid w:val="0022195C"/>
    <w:rsid w:val="00221DA7"/>
    <w:rsid w:val="002222B0"/>
    <w:rsid w:val="0022418A"/>
    <w:rsid w:val="00224420"/>
    <w:rsid w:val="00224550"/>
    <w:rsid w:val="00226176"/>
    <w:rsid w:val="00227337"/>
    <w:rsid w:val="002273F2"/>
    <w:rsid w:val="002308D7"/>
    <w:rsid w:val="00230DF6"/>
    <w:rsid w:val="00231841"/>
    <w:rsid w:val="00231F2F"/>
    <w:rsid w:val="00233E63"/>
    <w:rsid w:val="00235DD5"/>
    <w:rsid w:val="002360B0"/>
    <w:rsid w:val="00236CCB"/>
    <w:rsid w:val="00240DA8"/>
    <w:rsid w:val="00241BF3"/>
    <w:rsid w:val="00241F66"/>
    <w:rsid w:val="00242DA5"/>
    <w:rsid w:val="00243411"/>
    <w:rsid w:val="002452B0"/>
    <w:rsid w:val="00247090"/>
    <w:rsid w:val="0025010F"/>
    <w:rsid w:val="002536B0"/>
    <w:rsid w:val="00253938"/>
    <w:rsid w:val="00254234"/>
    <w:rsid w:val="00254EBA"/>
    <w:rsid w:val="00255296"/>
    <w:rsid w:val="002556CA"/>
    <w:rsid w:val="0026017F"/>
    <w:rsid w:val="0026126F"/>
    <w:rsid w:val="002637EA"/>
    <w:rsid w:val="002653A1"/>
    <w:rsid w:val="00265A73"/>
    <w:rsid w:val="002718F8"/>
    <w:rsid w:val="002723CD"/>
    <w:rsid w:val="00274002"/>
    <w:rsid w:val="00274B7D"/>
    <w:rsid w:val="00277B01"/>
    <w:rsid w:val="00283275"/>
    <w:rsid w:val="0028327A"/>
    <w:rsid w:val="00283DE5"/>
    <w:rsid w:val="00283F84"/>
    <w:rsid w:val="00284FE7"/>
    <w:rsid w:val="00285B88"/>
    <w:rsid w:val="0028620C"/>
    <w:rsid w:val="0028689D"/>
    <w:rsid w:val="00287FFD"/>
    <w:rsid w:val="00290E7B"/>
    <w:rsid w:val="002923BB"/>
    <w:rsid w:val="002924CA"/>
    <w:rsid w:val="002943FB"/>
    <w:rsid w:val="00295BBC"/>
    <w:rsid w:val="002A1B9F"/>
    <w:rsid w:val="002A303A"/>
    <w:rsid w:val="002A5DE3"/>
    <w:rsid w:val="002A6C8C"/>
    <w:rsid w:val="002A6F79"/>
    <w:rsid w:val="002B017E"/>
    <w:rsid w:val="002B07E1"/>
    <w:rsid w:val="002B0E60"/>
    <w:rsid w:val="002B2326"/>
    <w:rsid w:val="002B66D8"/>
    <w:rsid w:val="002B7BDE"/>
    <w:rsid w:val="002C1A53"/>
    <w:rsid w:val="002C1C16"/>
    <w:rsid w:val="002C25EE"/>
    <w:rsid w:val="002C2ED6"/>
    <w:rsid w:val="002C31FE"/>
    <w:rsid w:val="002C4A1F"/>
    <w:rsid w:val="002C5DBA"/>
    <w:rsid w:val="002C68DA"/>
    <w:rsid w:val="002C7DD7"/>
    <w:rsid w:val="002D04CE"/>
    <w:rsid w:val="002D0F0A"/>
    <w:rsid w:val="002D49A1"/>
    <w:rsid w:val="002D52B3"/>
    <w:rsid w:val="002D6EC9"/>
    <w:rsid w:val="002D714E"/>
    <w:rsid w:val="002E0A84"/>
    <w:rsid w:val="002E1645"/>
    <w:rsid w:val="002E2233"/>
    <w:rsid w:val="002E33CB"/>
    <w:rsid w:val="002E415E"/>
    <w:rsid w:val="002E6AEE"/>
    <w:rsid w:val="002E7943"/>
    <w:rsid w:val="002F2538"/>
    <w:rsid w:val="002F36EB"/>
    <w:rsid w:val="002F5744"/>
    <w:rsid w:val="002F7C47"/>
    <w:rsid w:val="002F7CFF"/>
    <w:rsid w:val="0030101B"/>
    <w:rsid w:val="003015FC"/>
    <w:rsid w:val="00302F22"/>
    <w:rsid w:val="0030343A"/>
    <w:rsid w:val="00304563"/>
    <w:rsid w:val="0031033C"/>
    <w:rsid w:val="0031034F"/>
    <w:rsid w:val="00311ECA"/>
    <w:rsid w:val="00312022"/>
    <w:rsid w:val="00312750"/>
    <w:rsid w:val="00313B77"/>
    <w:rsid w:val="00314743"/>
    <w:rsid w:val="00314C83"/>
    <w:rsid w:val="00315069"/>
    <w:rsid w:val="00315347"/>
    <w:rsid w:val="00317932"/>
    <w:rsid w:val="00317CA6"/>
    <w:rsid w:val="00322152"/>
    <w:rsid w:val="00322FEE"/>
    <w:rsid w:val="003233C1"/>
    <w:rsid w:val="0032372D"/>
    <w:rsid w:val="003247D0"/>
    <w:rsid w:val="00324850"/>
    <w:rsid w:val="0032576F"/>
    <w:rsid w:val="003264A5"/>
    <w:rsid w:val="00331A25"/>
    <w:rsid w:val="0033369A"/>
    <w:rsid w:val="00334C82"/>
    <w:rsid w:val="00336040"/>
    <w:rsid w:val="00336234"/>
    <w:rsid w:val="00337DA6"/>
    <w:rsid w:val="00341AE7"/>
    <w:rsid w:val="00342AAF"/>
    <w:rsid w:val="00342DAF"/>
    <w:rsid w:val="00343020"/>
    <w:rsid w:val="003432A4"/>
    <w:rsid w:val="0034500D"/>
    <w:rsid w:val="0034504E"/>
    <w:rsid w:val="0034545D"/>
    <w:rsid w:val="00346999"/>
    <w:rsid w:val="00347286"/>
    <w:rsid w:val="00350270"/>
    <w:rsid w:val="00351223"/>
    <w:rsid w:val="003521BD"/>
    <w:rsid w:val="003529B7"/>
    <w:rsid w:val="003536B8"/>
    <w:rsid w:val="0035567E"/>
    <w:rsid w:val="00356123"/>
    <w:rsid w:val="00360145"/>
    <w:rsid w:val="00360805"/>
    <w:rsid w:val="00360B26"/>
    <w:rsid w:val="0036168B"/>
    <w:rsid w:val="003625D4"/>
    <w:rsid w:val="00363471"/>
    <w:rsid w:val="003634F5"/>
    <w:rsid w:val="003668CF"/>
    <w:rsid w:val="00367BB9"/>
    <w:rsid w:val="003700BE"/>
    <w:rsid w:val="0037030A"/>
    <w:rsid w:val="00370739"/>
    <w:rsid w:val="003709F4"/>
    <w:rsid w:val="00370C82"/>
    <w:rsid w:val="0037217C"/>
    <w:rsid w:val="003732A8"/>
    <w:rsid w:val="00373A01"/>
    <w:rsid w:val="0037469C"/>
    <w:rsid w:val="00380FEC"/>
    <w:rsid w:val="00383088"/>
    <w:rsid w:val="00385723"/>
    <w:rsid w:val="003857B1"/>
    <w:rsid w:val="00385E3D"/>
    <w:rsid w:val="003901FF"/>
    <w:rsid w:val="0039198F"/>
    <w:rsid w:val="00391B49"/>
    <w:rsid w:val="003935E9"/>
    <w:rsid w:val="003937F8"/>
    <w:rsid w:val="003965C4"/>
    <w:rsid w:val="003974D9"/>
    <w:rsid w:val="003A03E8"/>
    <w:rsid w:val="003A1112"/>
    <w:rsid w:val="003A3C9E"/>
    <w:rsid w:val="003A4701"/>
    <w:rsid w:val="003A543E"/>
    <w:rsid w:val="003A61F1"/>
    <w:rsid w:val="003A77AC"/>
    <w:rsid w:val="003B2464"/>
    <w:rsid w:val="003B2EC5"/>
    <w:rsid w:val="003B3042"/>
    <w:rsid w:val="003B4EBC"/>
    <w:rsid w:val="003B513F"/>
    <w:rsid w:val="003B54B7"/>
    <w:rsid w:val="003B7FB8"/>
    <w:rsid w:val="003C07EE"/>
    <w:rsid w:val="003C1AA7"/>
    <w:rsid w:val="003C1BB1"/>
    <w:rsid w:val="003C2F1A"/>
    <w:rsid w:val="003C34E3"/>
    <w:rsid w:val="003C4790"/>
    <w:rsid w:val="003C4E4B"/>
    <w:rsid w:val="003C7A8B"/>
    <w:rsid w:val="003C7E6C"/>
    <w:rsid w:val="003D1887"/>
    <w:rsid w:val="003D269E"/>
    <w:rsid w:val="003D3633"/>
    <w:rsid w:val="003D4162"/>
    <w:rsid w:val="003D5DC3"/>
    <w:rsid w:val="003D5EBC"/>
    <w:rsid w:val="003D7459"/>
    <w:rsid w:val="003D7CB0"/>
    <w:rsid w:val="003E05E5"/>
    <w:rsid w:val="003E0733"/>
    <w:rsid w:val="003E0B01"/>
    <w:rsid w:val="003E2A84"/>
    <w:rsid w:val="003E2DB4"/>
    <w:rsid w:val="003E5738"/>
    <w:rsid w:val="003E5834"/>
    <w:rsid w:val="003E58DF"/>
    <w:rsid w:val="003E78AC"/>
    <w:rsid w:val="003F09E7"/>
    <w:rsid w:val="003F2491"/>
    <w:rsid w:val="003F2DB5"/>
    <w:rsid w:val="003F4830"/>
    <w:rsid w:val="004003C1"/>
    <w:rsid w:val="00401B52"/>
    <w:rsid w:val="00401F51"/>
    <w:rsid w:val="00402B81"/>
    <w:rsid w:val="00404E2C"/>
    <w:rsid w:val="0040658D"/>
    <w:rsid w:val="00406CE8"/>
    <w:rsid w:val="00407592"/>
    <w:rsid w:val="00412C8C"/>
    <w:rsid w:val="00414D78"/>
    <w:rsid w:val="004165B4"/>
    <w:rsid w:val="004175B5"/>
    <w:rsid w:val="00417672"/>
    <w:rsid w:val="00417E18"/>
    <w:rsid w:val="00420127"/>
    <w:rsid w:val="004201C3"/>
    <w:rsid w:val="00421C60"/>
    <w:rsid w:val="0042268C"/>
    <w:rsid w:val="00423792"/>
    <w:rsid w:val="004240CE"/>
    <w:rsid w:val="00424B3C"/>
    <w:rsid w:val="00424E28"/>
    <w:rsid w:val="00424F81"/>
    <w:rsid w:val="004255C3"/>
    <w:rsid w:val="00431E02"/>
    <w:rsid w:val="00432D21"/>
    <w:rsid w:val="00433007"/>
    <w:rsid w:val="0043449C"/>
    <w:rsid w:val="0043484E"/>
    <w:rsid w:val="00434C15"/>
    <w:rsid w:val="00441EC1"/>
    <w:rsid w:val="00441ED3"/>
    <w:rsid w:val="00442C8C"/>
    <w:rsid w:val="00442FEE"/>
    <w:rsid w:val="00443639"/>
    <w:rsid w:val="00444CC0"/>
    <w:rsid w:val="00445525"/>
    <w:rsid w:val="0044630B"/>
    <w:rsid w:val="00446415"/>
    <w:rsid w:val="00446FF9"/>
    <w:rsid w:val="00450D9A"/>
    <w:rsid w:val="004528A1"/>
    <w:rsid w:val="00452A0F"/>
    <w:rsid w:val="00453311"/>
    <w:rsid w:val="004540DB"/>
    <w:rsid w:val="00454574"/>
    <w:rsid w:val="0045508A"/>
    <w:rsid w:val="00455123"/>
    <w:rsid w:val="0045732E"/>
    <w:rsid w:val="00457397"/>
    <w:rsid w:val="00457898"/>
    <w:rsid w:val="00460A8B"/>
    <w:rsid w:val="0046178C"/>
    <w:rsid w:val="0046296D"/>
    <w:rsid w:val="00462DB2"/>
    <w:rsid w:val="00470DCB"/>
    <w:rsid w:val="00472D08"/>
    <w:rsid w:val="0047345B"/>
    <w:rsid w:val="00474357"/>
    <w:rsid w:val="00474EF8"/>
    <w:rsid w:val="004769AA"/>
    <w:rsid w:val="004769CC"/>
    <w:rsid w:val="00476E91"/>
    <w:rsid w:val="0048216D"/>
    <w:rsid w:val="004822B9"/>
    <w:rsid w:val="00482B23"/>
    <w:rsid w:val="0048428C"/>
    <w:rsid w:val="00485052"/>
    <w:rsid w:val="004858A1"/>
    <w:rsid w:val="00485AF8"/>
    <w:rsid w:val="00487216"/>
    <w:rsid w:val="00487219"/>
    <w:rsid w:val="00487A5D"/>
    <w:rsid w:val="004901F7"/>
    <w:rsid w:val="004906A0"/>
    <w:rsid w:val="00491670"/>
    <w:rsid w:val="00493203"/>
    <w:rsid w:val="00494CDC"/>
    <w:rsid w:val="004A01F2"/>
    <w:rsid w:val="004A334D"/>
    <w:rsid w:val="004A3465"/>
    <w:rsid w:val="004A4F20"/>
    <w:rsid w:val="004A6E7C"/>
    <w:rsid w:val="004A7B53"/>
    <w:rsid w:val="004B0327"/>
    <w:rsid w:val="004B0C22"/>
    <w:rsid w:val="004B15F7"/>
    <w:rsid w:val="004B20AC"/>
    <w:rsid w:val="004B48F7"/>
    <w:rsid w:val="004B4F67"/>
    <w:rsid w:val="004B5024"/>
    <w:rsid w:val="004B5032"/>
    <w:rsid w:val="004B5545"/>
    <w:rsid w:val="004B55C1"/>
    <w:rsid w:val="004B5EA6"/>
    <w:rsid w:val="004B6F30"/>
    <w:rsid w:val="004B7323"/>
    <w:rsid w:val="004C0133"/>
    <w:rsid w:val="004C21A3"/>
    <w:rsid w:val="004C3288"/>
    <w:rsid w:val="004C33BC"/>
    <w:rsid w:val="004C3694"/>
    <w:rsid w:val="004C3DEE"/>
    <w:rsid w:val="004C5A6A"/>
    <w:rsid w:val="004D4571"/>
    <w:rsid w:val="004D4E54"/>
    <w:rsid w:val="004D6004"/>
    <w:rsid w:val="004D6D01"/>
    <w:rsid w:val="004D7735"/>
    <w:rsid w:val="004E11BB"/>
    <w:rsid w:val="004E261D"/>
    <w:rsid w:val="004E35EE"/>
    <w:rsid w:val="004E6BA7"/>
    <w:rsid w:val="004E7B2B"/>
    <w:rsid w:val="004E7DE8"/>
    <w:rsid w:val="004F054F"/>
    <w:rsid w:val="004F2AF6"/>
    <w:rsid w:val="004F311C"/>
    <w:rsid w:val="004F3DF2"/>
    <w:rsid w:val="004F5E76"/>
    <w:rsid w:val="004F689F"/>
    <w:rsid w:val="004F6EC4"/>
    <w:rsid w:val="004F6EE5"/>
    <w:rsid w:val="004F7D2C"/>
    <w:rsid w:val="0050210A"/>
    <w:rsid w:val="00504D89"/>
    <w:rsid w:val="005066BB"/>
    <w:rsid w:val="00506A32"/>
    <w:rsid w:val="00506F68"/>
    <w:rsid w:val="00510DF2"/>
    <w:rsid w:val="00511E93"/>
    <w:rsid w:val="005132DD"/>
    <w:rsid w:val="00514397"/>
    <w:rsid w:val="00514DAE"/>
    <w:rsid w:val="005154F3"/>
    <w:rsid w:val="00515A08"/>
    <w:rsid w:val="00516F83"/>
    <w:rsid w:val="0052197A"/>
    <w:rsid w:val="00521A0A"/>
    <w:rsid w:val="00523483"/>
    <w:rsid w:val="00523710"/>
    <w:rsid w:val="0052435E"/>
    <w:rsid w:val="00526766"/>
    <w:rsid w:val="005269A6"/>
    <w:rsid w:val="00527073"/>
    <w:rsid w:val="0052771C"/>
    <w:rsid w:val="005277A1"/>
    <w:rsid w:val="005318D8"/>
    <w:rsid w:val="00531BFA"/>
    <w:rsid w:val="005335B0"/>
    <w:rsid w:val="00533A30"/>
    <w:rsid w:val="00533F4A"/>
    <w:rsid w:val="00534665"/>
    <w:rsid w:val="005400FC"/>
    <w:rsid w:val="005431CD"/>
    <w:rsid w:val="0054405C"/>
    <w:rsid w:val="00545D6F"/>
    <w:rsid w:val="0054662B"/>
    <w:rsid w:val="0055054F"/>
    <w:rsid w:val="00550F52"/>
    <w:rsid w:val="00551159"/>
    <w:rsid w:val="00552140"/>
    <w:rsid w:val="005539A2"/>
    <w:rsid w:val="00555019"/>
    <w:rsid w:val="00555510"/>
    <w:rsid w:val="00555887"/>
    <w:rsid w:val="00561431"/>
    <w:rsid w:val="00561A43"/>
    <w:rsid w:val="00561B9B"/>
    <w:rsid w:val="00561E4B"/>
    <w:rsid w:val="00561F91"/>
    <w:rsid w:val="00564332"/>
    <w:rsid w:val="00564559"/>
    <w:rsid w:val="00565027"/>
    <w:rsid w:val="00565D75"/>
    <w:rsid w:val="005664A1"/>
    <w:rsid w:val="0057131B"/>
    <w:rsid w:val="005728F6"/>
    <w:rsid w:val="005733FF"/>
    <w:rsid w:val="00573C43"/>
    <w:rsid w:val="00574B74"/>
    <w:rsid w:val="00574E68"/>
    <w:rsid w:val="00582019"/>
    <w:rsid w:val="00582267"/>
    <w:rsid w:val="005824FF"/>
    <w:rsid w:val="00582B8E"/>
    <w:rsid w:val="00582D2B"/>
    <w:rsid w:val="00584039"/>
    <w:rsid w:val="00586260"/>
    <w:rsid w:val="005875BC"/>
    <w:rsid w:val="00592C4E"/>
    <w:rsid w:val="005946ED"/>
    <w:rsid w:val="00596FE8"/>
    <w:rsid w:val="005A0780"/>
    <w:rsid w:val="005A1A5A"/>
    <w:rsid w:val="005A289E"/>
    <w:rsid w:val="005A3D10"/>
    <w:rsid w:val="005A4F5E"/>
    <w:rsid w:val="005A6B43"/>
    <w:rsid w:val="005A7505"/>
    <w:rsid w:val="005A7768"/>
    <w:rsid w:val="005A7903"/>
    <w:rsid w:val="005B14BF"/>
    <w:rsid w:val="005B1A55"/>
    <w:rsid w:val="005B6549"/>
    <w:rsid w:val="005B71A5"/>
    <w:rsid w:val="005B71C5"/>
    <w:rsid w:val="005C00E0"/>
    <w:rsid w:val="005C1787"/>
    <w:rsid w:val="005C25A6"/>
    <w:rsid w:val="005C4288"/>
    <w:rsid w:val="005C4485"/>
    <w:rsid w:val="005C580E"/>
    <w:rsid w:val="005C5C48"/>
    <w:rsid w:val="005C75E7"/>
    <w:rsid w:val="005D0C23"/>
    <w:rsid w:val="005D3946"/>
    <w:rsid w:val="005D3F6F"/>
    <w:rsid w:val="005D4868"/>
    <w:rsid w:val="005D6264"/>
    <w:rsid w:val="005D6D2C"/>
    <w:rsid w:val="005D73AF"/>
    <w:rsid w:val="005D7996"/>
    <w:rsid w:val="005E17FA"/>
    <w:rsid w:val="005E1821"/>
    <w:rsid w:val="005E1F44"/>
    <w:rsid w:val="005E22BD"/>
    <w:rsid w:val="005E2974"/>
    <w:rsid w:val="005E3058"/>
    <w:rsid w:val="005E64B5"/>
    <w:rsid w:val="005E6D0A"/>
    <w:rsid w:val="005E72F0"/>
    <w:rsid w:val="005F0EAD"/>
    <w:rsid w:val="005F1FC8"/>
    <w:rsid w:val="005F2369"/>
    <w:rsid w:val="005F24D9"/>
    <w:rsid w:val="005F25EA"/>
    <w:rsid w:val="005F29EC"/>
    <w:rsid w:val="005F49CC"/>
    <w:rsid w:val="005F5EA1"/>
    <w:rsid w:val="005F6DF5"/>
    <w:rsid w:val="005F7D15"/>
    <w:rsid w:val="00600EC1"/>
    <w:rsid w:val="00600F51"/>
    <w:rsid w:val="00601852"/>
    <w:rsid w:val="00602DA1"/>
    <w:rsid w:val="00604B70"/>
    <w:rsid w:val="00604CE0"/>
    <w:rsid w:val="0060583F"/>
    <w:rsid w:val="00606E87"/>
    <w:rsid w:val="00610034"/>
    <w:rsid w:val="0061162E"/>
    <w:rsid w:val="006119B7"/>
    <w:rsid w:val="0061205A"/>
    <w:rsid w:val="006121DB"/>
    <w:rsid w:val="006128DF"/>
    <w:rsid w:val="00613A05"/>
    <w:rsid w:val="00613B2C"/>
    <w:rsid w:val="00615207"/>
    <w:rsid w:val="00615CB3"/>
    <w:rsid w:val="0061633A"/>
    <w:rsid w:val="0062021A"/>
    <w:rsid w:val="006207E5"/>
    <w:rsid w:val="006240CD"/>
    <w:rsid w:val="006262E4"/>
    <w:rsid w:val="00626304"/>
    <w:rsid w:val="00626561"/>
    <w:rsid w:val="006276AC"/>
    <w:rsid w:val="00631354"/>
    <w:rsid w:val="00632417"/>
    <w:rsid w:val="0063284A"/>
    <w:rsid w:val="00632C19"/>
    <w:rsid w:val="00632DF2"/>
    <w:rsid w:val="0063361C"/>
    <w:rsid w:val="006345EB"/>
    <w:rsid w:val="006371B3"/>
    <w:rsid w:val="00640FFC"/>
    <w:rsid w:val="00641524"/>
    <w:rsid w:val="00641908"/>
    <w:rsid w:val="00643E88"/>
    <w:rsid w:val="0064498D"/>
    <w:rsid w:val="0064706A"/>
    <w:rsid w:val="00647E72"/>
    <w:rsid w:val="00650502"/>
    <w:rsid w:val="00650B57"/>
    <w:rsid w:val="0065144B"/>
    <w:rsid w:val="00651624"/>
    <w:rsid w:val="00651788"/>
    <w:rsid w:val="00653284"/>
    <w:rsid w:val="00654106"/>
    <w:rsid w:val="0065492C"/>
    <w:rsid w:val="00654FAF"/>
    <w:rsid w:val="006551C7"/>
    <w:rsid w:val="00656928"/>
    <w:rsid w:val="0065708A"/>
    <w:rsid w:val="00660362"/>
    <w:rsid w:val="00663CD1"/>
    <w:rsid w:val="0066424D"/>
    <w:rsid w:val="00665116"/>
    <w:rsid w:val="006667ED"/>
    <w:rsid w:val="006678FB"/>
    <w:rsid w:val="006679BE"/>
    <w:rsid w:val="00667AAE"/>
    <w:rsid w:val="00667B7D"/>
    <w:rsid w:val="006702B0"/>
    <w:rsid w:val="0067044B"/>
    <w:rsid w:val="006708B9"/>
    <w:rsid w:val="00675326"/>
    <w:rsid w:val="00676FB3"/>
    <w:rsid w:val="006809B7"/>
    <w:rsid w:val="006820DC"/>
    <w:rsid w:val="006821B5"/>
    <w:rsid w:val="0068239C"/>
    <w:rsid w:val="00682511"/>
    <w:rsid w:val="00686BB7"/>
    <w:rsid w:val="00690967"/>
    <w:rsid w:val="006909D4"/>
    <w:rsid w:val="00690BB0"/>
    <w:rsid w:val="0069273F"/>
    <w:rsid w:val="006952A5"/>
    <w:rsid w:val="00695A5E"/>
    <w:rsid w:val="00697769"/>
    <w:rsid w:val="006A1C51"/>
    <w:rsid w:val="006A416E"/>
    <w:rsid w:val="006A4990"/>
    <w:rsid w:val="006A4B62"/>
    <w:rsid w:val="006A58BD"/>
    <w:rsid w:val="006A6E58"/>
    <w:rsid w:val="006A77E1"/>
    <w:rsid w:val="006B1046"/>
    <w:rsid w:val="006B15C5"/>
    <w:rsid w:val="006B4589"/>
    <w:rsid w:val="006B5182"/>
    <w:rsid w:val="006B6813"/>
    <w:rsid w:val="006B6F39"/>
    <w:rsid w:val="006B791A"/>
    <w:rsid w:val="006C25E6"/>
    <w:rsid w:val="006C2D7B"/>
    <w:rsid w:val="006C41A1"/>
    <w:rsid w:val="006C4948"/>
    <w:rsid w:val="006C53A8"/>
    <w:rsid w:val="006C63FF"/>
    <w:rsid w:val="006C6F2C"/>
    <w:rsid w:val="006C73D3"/>
    <w:rsid w:val="006C76F7"/>
    <w:rsid w:val="006D1359"/>
    <w:rsid w:val="006D262B"/>
    <w:rsid w:val="006D2753"/>
    <w:rsid w:val="006E0E69"/>
    <w:rsid w:val="006E19A1"/>
    <w:rsid w:val="006E1F73"/>
    <w:rsid w:val="006E20E4"/>
    <w:rsid w:val="006E217D"/>
    <w:rsid w:val="006E31ED"/>
    <w:rsid w:val="006E3B06"/>
    <w:rsid w:val="006E6021"/>
    <w:rsid w:val="006E615E"/>
    <w:rsid w:val="006F1DD0"/>
    <w:rsid w:val="006F2EE0"/>
    <w:rsid w:val="006F3065"/>
    <w:rsid w:val="006F3F57"/>
    <w:rsid w:val="006F6BA9"/>
    <w:rsid w:val="00701777"/>
    <w:rsid w:val="00702A98"/>
    <w:rsid w:val="007036D0"/>
    <w:rsid w:val="00703B8C"/>
    <w:rsid w:val="0070730E"/>
    <w:rsid w:val="00710014"/>
    <w:rsid w:val="007103BE"/>
    <w:rsid w:val="0071077B"/>
    <w:rsid w:val="007113B2"/>
    <w:rsid w:val="00711FB1"/>
    <w:rsid w:val="0071252D"/>
    <w:rsid w:val="007127B0"/>
    <w:rsid w:val="007130EA"/>
    <w:rsid w:val="007133C0"/>
    <w:rsid w:val="00713F1C"/>
    <w:rsid w:val="00715CE6"/>
    <w:rsid w:val="007175B2"/>
    <w:rsid w:val="00717673"/>
    <w:rsid w:val="00720415"/>
    <w:rsid w:val="00721BB0"/>
    <w:rsid w:val="00721C8E"/>
    <w:rsid w:val="00721E20"/>
    <w:rsid w:val="00722977"/>
    <w:rsid w:val="00725524"/>
    <w:rsid w:val="00727770"/>
    <w:rsid w:val="007303CA"/>
    <w:rsid w:val="00730B1B"/>
    <w:rsid w:val="007337CF"/>
    <w:rsid w:val="00733F6C"/>
    <w:rsid w:val="0073438E"/>
    <w:rsid w:val="00734A1C"/>
    <w:rsid w:val="00734C6C"/>
    <w:rsid w:val="00735E4A"/>
    <w:rsid w:val="00736F64"/>
    <w:rsid w:val="0074044D"/>
    <w:rsid w:val="00741F55"/>
    <w:rsid w:val="0074381E"/>
    <w:rsid w:val="0074387B"/>
    <w:rsid w:val="007458ED"/>
    <w:rsid w:val="00745D8F"/>
    <w:rsid w:val="00747562"/>
    <w:rsid w:val="007502B3"/>
    <w:rsid w:val="00750699"/>
    <w:rsid w:val="0075338D"/>
    <w:rsid w:val="00753397"/>
    <w:rsid w:val="00754CA3"/>
    <w:rsid w:val="00755496"/>
    <w:rsid w:val="007600AC"/>
    <w:rsid w:val="007600AF"/>
    <w:rsid w:val="0076094C"/>
    <w:rsid w:val="00760FBB"/>
    <w:rsid w:val="0076309F"/>
    <w:rsid w:val="007643FF"/>
    <w:rsid w:val="00764CB6"/>
    <w:rsid w:val="00765625"/>
    <w:rsid w:val="00765F3F"/>
    <w:rsid w:val="0076764A"/>
    <w:rsid w:val="00770A32"/>
    <w:rsid w:val="00770D92"/>
    <w:rsid w:val="007724B9"/>
    <w:rsid w:val="00775E33"/>
    <w:rsid w:val="00775F22"/>
    <w:rsid w:val="00776B02"/>
    <w:rsid w:val="00777CC1"/>
    <w:rsid w:val="00777EAB"/>
    <w:rsid w:val="0078048F"/>
    <w:rsid w:val="00781010"/>
    <w:rsid w:val="007814ED"/>
    <w:rsid w:val="007819B1"/>
    <w:rsid w:val="00782179"/>
    <w:rsid w:val="007827E5"/>
    <w:rsid w:val="007834CC"/>
    <w:rsid w:val="0078350D"/>
    <w:rsid w:val="00783AD1"/>
    <w:rsid w:val="007848D3"/>
    <w:rsid w:val="007856DC"/>
    <w:rsid w:val="0078597D"/>
    <w:rsid w:val="00785980"/>
    <w:rsid w:val="007865BC"/>
    <w:rsid w:val="00786CD5"/>
    <w:rsid w:val="00787F69"/>
    <w:rsid w:val="00792040"/>
    <w:rsid w:val="0079332C"/>
    <w:rsid w:val="0079375B"/>
    <w:rsid w:val="0079389E"/>
    <w:rsid w:val="00794080"/>
    <w:rsid w:val="007950E6"/>
    <w:rsid w:val="007957D2"/>
    <w:rsid w:val="007A1B8B"/>
    <w:rsid w:val="007A21D0"/>
    <w:rsid w:val="007A4F0E"/>
    <w:rsid w:val="007A661B"/>
    <w:rsid w:val="007A732F"/>
    <w:rsid w:val="007A7370"/>
    <w:rsid w:val="007A7647"/>
    <w:rsid w:val="007A7BC4"/>
    <w:rsid w:val="007A7EDA"/>
    <w:rsid w:val="007B0050"/>
    <w:rsid w:val="007B0C18"/>
    <w:rsid w:val="007B0D01"/>
    <w:rsid w:val="007B1221"/>
    <w:rsid w:val="007B1C04"/>
    <w:rsid w:val="007B302E"/>
    <w:rsid w:val="007B31B8"/>
    <w:rsid w:val="007B5CFF"/>
    <w:rsid w:val="007B72D4"/>
    <w:rsid w:val="007C03E9"/>
    <w:rsid w:val="007C2048"/>
    <w:rsid w:val="007C30BE"/>
    <w:rsid w:val="007C36D3"/>
    <w:rsid w:val="007C3E97"/>
    <w:rsid w:val="007C4005"/>
    <w:rsid w:val="007C404D"/>
    <w:rsid w:val="007C4ED6"/>
    <w:rsid w:val="007D0B1E"/>
    <w:rsid w:val="007D181B"/>
    <w:rsid w:val="007D1BF3"/>
    <w:rsid w:val="007D2142"/>
    <w:rsid w:val="007D2C33"/>
    <w:rsid w:val="007D2D8E"/>
    <w:rsid w:val="007D3A88"/>
    <w:rsid w:val="007D3B03"/>
    <w:rsid w:val="007D40E5"/>
    <w:rsid w:val="007D43C7"/>
    <w:rsid w:val="007E17F7"/>
    <w:rsid w:val="007E1A68"/>
    <w:rsid w:val="007E4178"/>
    <w:rsid w:val="007E48B2"/>
    <w:rsid w:val="007E4DAC"/>
    <w:rsid w:val="007E528E"/>
    <w:rsid w:val="007E5BB5"/>
    <w:rsid w:val="007E630D"/>
    <w:rsid w:val="007E6C72"/>
    <w:rsid w:val="007E7406"/>
    <w:rsid w:val="007F0109"/>
    <w:rsid w:val="007F0D00"/>
    <w:rsid w:val="007F2D01"/>
    <w:rsid w:val="007F3B61"/>
    <w:rsid w:val="007F486C"/>
    <w:rsid w:val="007F4A3A"/>
    <w:rsid w:val="007F5B3C"/>
    <w:rsid w:val="007F61BE"/>
    <w:rsid w:val="00801A8C"/>
    <w:rsid w:val="00802D8B"/>
    <w:rsid w:val="00803414"/>
    <w:rsid w:val="00803428"/>
    <w:rsid w:val="008045D8"/>
    <w:rsid w:val="00805C20"/>
    <w:rsid w:val="00806D5C"/>
    <w:rsid w:val="00806F23"/>
    <w:rsid w:val="00807D71"/>
    <w:rsid w:val="00810969"/>
    <w:rsid w:val="008132A5"/>
    <w:rsid w:val="00814EEE"/>
    <w:rsid w:val="0081593F"/>
    <w:rsid w:val="00816D81"/>
    <w:rsid w:val="0081732D"/>
    <w:rsid w:val="00817CAB"/>
    <w:rsid w:val="00820D47"/>
    <w:rsid w:val="008219A3"/>
    <w:rsid w:val="00822540"/>
    <w:rsid w:val="00822B3A"/>
    <w:rsid w:val="008241C4"/>
    <w:rsid w:val="00824288"/>
    <w:rsid w:val="008248A3"/>
    <w:rsid w:val="00825106"/>
    <w:rsid w:val="00825747"/>
    <w:rsid w:val="00825CC7"/>
    <w:rsid w:val="008265B9"/>
    <w:rsid w:val="008266C9"/>
    <w:rsid w:val="00827A36"/>
    <w:rsid w:val="00830A7F"/>
    <w:rsid w:val="00830CCB"/>
    <w:rsid w:val="00830CD3"/>
    <w:rsid w:val="008328A0"/>
    <w:rsid w:val="008340A7"/>
    <w:rsid w:val="008340C3"/>
    <w:rsid w:val="0083425D"/>
    <w:rsid w:val="008342B2"/>
    <w:rsid w:val="00834415"/>
    <w:rsid w:val="00834A7D"/>
    <w:rsid w:val="00836386"/>
    <w:rsid w:val="00836F98"/>
    <w:rsid w:val="008371B6"/>
    <w:rsid w:val="00837501"/>
    <w:rsid w:val="00837DCA"/>
    <w:rsid w:val="00837E40"/>
    <w:rsid w:val="0084386D"/>
    <w:rsid w:val="00846264"/>
    <w:rsid w:val="0084707D"/>
    <w:rsid w:val="0085351E"/>
    <w:rsid w:val="008558F5"/>
    <w:rsid w:val="00856E53"/>
    <w:rsid w:val="008579B8"/>
    <w:rsid w:val="00857D7C"/>
    <w:rsid w:val="008616B5"/>
    <w:rsid w:val="008624FF"/>
    <w:rsid w:val="00864945"/>
    <w:rsid w:val="00864D33"/>
    <w:rsid w:val="008652C6"/>
    <w:rsid w:val="0086689D"/>
    <w:rsid w:val="008677A7"/>
    <w:rsid w:val="00872514"/>
    <w:rsid w:val="0087497A"/>
    <w:rsid w:val="00874CFB"/>
    <w:rsid w:val="008751B6"/>
    <w:rsid w:val="00875D18"/>
    <w:rsid w:val="00876872"/>
    <w:rsid w:val="00877E13"/>
    <w:rsid w:val="008801C3"/>
    <w:rsid w:val="008817C9"/>
    <w:rsid w:val="008829A6"/>
    <w:rsid w:val="00882D11"/>
    <w:rsid w:val="00882E5B"/>
    <w:rsid w:val="00882EDE"/>
    <w:rsid w:val="00883C6E"/>
    <w:rsid w:val="00884406"/>
    <w:rsid w:val="008848CB"/>
    <w:rsid w:val="00885DFF"/>
    <w:rsid w:val="00887646"/>
    <w:rsid w:val="00891D39"/>
    <w:rsid w:val="008930C2"/>
    <w:rsid w:val="0089363D"/>
    <w:rsid w:val="0089435A"/>
    <w:rsid w:val="008946BB"/>
    <w:rsid w:val="00895CDC"/>
    <w:rsid w:val="00896A3E"/>
    <w:rsid w:val="00896FE5"/>
    <w:rsid w:val="008A1510"/>
    <w:rsid w:val="008A1FF8"/>
    <w:rsid w:val="008A259D"/>
    <w:rsid w:val="008A3171"/>
    <w:rsid w:val="008A3302"/>
    <w:rsid w:val="008A3736"/>
    <w:rsid w:val="008A4EDD"/>
    <w:rsid w:val="008A64B4"/>
    <w:rsid w:val="008A7135"/>
    <w:rsid w:val="008B05BF"/>
    <w:rsid w:val="008B3095"/>
    <w:rsid w:val="008B36BF"/>
    <w:rsid w:val="008B4292"/>
    <w:rsid w:val="008B7C29"/>
    <w:rsid w:val="008B7DAE"/>
    <w:rsid w:val="008C0286"/>
    <w:rsid w:val="008C457C"/>
    <w:rsid w:val="008C6A49"/>
    <w:rsid w:val="008D03A4"/>
    <w:rsid w:val="008D04BD"/>
    <w:rsid w:val="008D07F6"/>
    <w:rsid w:val="008D0849"/>
    <w:rsid w:val="008D184C"/>
    <w:rsid w:val="008D3C3E"/>
    <w:rsid w:val="008D3D55"/>
    <w:rsid w:val="008D3FE9"/>
    <w:rsid w:val="008D49FD"/>
    <w:rsid w:val="008D50F1"/>
    <w:rsid w:val="008E09E5"/>
    <w:rsid w:val="008E1A93"/>
    <w:rsid w:val="008E21F8"/>
    <w:rsid w:val="008E31BF"/>
    <w:rsid w:val="008E3393"/>
    <w:rsid w:val="008E348F"/>
    <w:rsid w:val="008E3889"/>
    <w:rsid w:val="008E42E7"/>
    <w:rsid w:val="008E6603"/>
    <w:rsid w:val="008E6A87"/>
    <w:rsid w:val="008E7DBA"/>
    <w:rsid w:val="008F03E7"/>
    <w:rsid w:val="008F10CD"/>
    <w:rsid w:val="008F16E5"/>
    <w:rsid w:val="008F23B0"/>
    <w:rsid w:val="008F2545"/>
    <w:rsid w:val="008F3BB3"/>
    <w:rsid w:val="008F4235"/>
    <w:rsid w:val="008F5954"/>
    <w:rsid w:val="008F681A"/>
    <w:rsid w:val="008F6B78"/>
    <w:rsid w:val="008F752C"/>
    <w:rsid w:val="009004D7"/>
    <w:rsid w:val="009019FD"/>
    <w:rsid w:val="00901CCF"/>
    <w:rsid w:val="009027E8"/>
    <w:rsid w:val="009028DF"/>
    <w:rsid w:val="00902B91"/>
    <w:rsid w:val="009060D7"/>
    <w:rsid w:val="00906965"/>
    <w:rsid w:val="00907CE7"/>
    <w:rsid w:val="00907F62"/>
    <w:rsid w:val="00910A56"/>
    <w:rsid w:val="00911212"/>
    <w:rsid w:val="00911992"/>
    <w:rsid w:val="00912ADF"/>
    <w:rsid w:val="00912B4B"/>
    <w:rsid w:val="00912F6E"/>
    <w:rsid w:val="009135BB"/>
    <w:rsid w:val="00915350"/>
    <w:rsid w:val="00917C18"/>
    <w:rsid w:val="0092073B"/>
    <w:rsid w:val="0092169A"/>
    <w:rsid w:val="00923871"/>
    <w:rsid w:val="00923B05"/>
    <w:rsid w:val="00926CE1"/>
    <w:rsid w:val="009278BC"/>
    <w:rsid w:val="00931B39"/>
    <w:rsid w:val="009326BF"/>
    <w:rsid w:val="009327A9"/>
    <w:rsid w:val="00933527"/>
    <w:rsid w:val="00937D92"/>
    <w:rsid w:val="00937E31"/>
    <w:rsid w:val="00940A4F"/>
    <w:rsid w:val="00940C4D"/>
    <w:rsid w:val="00940F4A"/>
    <w:rsid w:val="0094305B"/>
    <w:rsid w:val="00944CE4"/>
    <w:rsid w:val="00945D16"/>
    <w:rsid w:val="00946983"/>
    <w:rsid w:val="00951466"/>
    <w:rsid w:val="00951E94"/>
    <w:rsid w:val="009525FD"/>
    <w:rsid w:val="00952E73"/>
    <w:rsid w:val="009538FA"/>
    <w:rsid w:val="00954BCF"/>
    <w:rsid w:val="00954F5E"/>
    <w:rsid w:val="00955704"/>
    <w:rsid w:val="0095571B"/>
    <w:rsid w:val="00956019"/>
    <w:rsid w:val="00956594"/>
    <w:rsid w:val="00960528"/>
    <w:rsid w:val="00961110"/>
    <w:rsid w:val="0096335F"/>
    <w:rsid w:val="00964428"/>
    <w:rsid w:val="00964A5F"/>
    <w:rsid w:val="00966C39"/>
    <w:rsid w:val="00970579"/>
    <w:rsid w:val="009710F6"/>
    <w:rsid w:val="00971AB7"/>
    <w:rsid w:val="009726CE"/>
    <w:rsid w:val="00972ECF"/>
    <w:rsid w:val="009736FF"/>
    <w:rsid w:val="0097385F"/>
    <w:rsid w:val="009746BE"/>
    <w:rsid w:val="00974F25"/>
    <w:rsid w:val="009751D1"/>
    <w:rsid w:val="009761AF"/>
    <w:rsid w:val="009770A5"/>
    <w:rsid w:val="00980C25"/>
    <w:rsid w:val="00981EAB"/>
    <w:rsid w:val="00982BA8"/>
    <w:rsid w:val="009836D0"/>
    <w:rsid w:val="00984376"/>
    <w:rsid w:val="00985A90"/>
    <w:rsid w:val="00986928"/>
    <w:rsid w:val="00990091"/>
    <w:rsid w:val="00990291"/>
    <w:rsid w:val="009903B7"/>
    <w:rsid w:val="00990D65"/>
    <w:rsid w:val="00991806"/>
    <w:rsid w:val="00991B86"/>
    <w:rsid w:val="00992888"/>
    <w:rsid w:val="00993F89"/>
    <w:rsid w:val="00994D58"/>
    <w:rsid w:val="00995E31"/>
    <w:rsid w:val="00997884"/>
    <w:rsid w:val="00997E1C"/>
    <w:rsid w:val="009A166B"/>
    <w:rsid w:val="009A17BF"/>
    <w:rsid w:val="009A1D89"/>
    <w:rsid w:val="009A2307"/>
    <w:rsid w:val="009A3631"/>
    <w:rsid w:val="009A43C5"/>
    <w:rsid w:val="009A4B14"/>
    <w:rsid w:val="009A5315"/>
    <w:rsid w:val="009B1ED4"/>
    <w:rsid w:val="009B337B"/>
    <w:rsid w:val="009B3F7D"/>
    <w:rsid w:val="009B76F7"/>
    <w:rsid w:val="009C04D4"/>
    <w:rsid w:val="009C24C8"/>
    <w:rsid w:val="009C25DD"/>
    <w:rsid w:val="009C265B"/>
    <w:rsid w:val="009C31E9"/>
    <w:rsid w:val="009C3221"/>
    <w:rsid w:val="009C3AA8"/>
    <w:rsid w:val="009C512C"/>
    <w:rsid w:val="009C6496"/>
    <w:rsid w:val="009C7056"/>
    <w:rsid w:val="009C791E"/>
    <w:rsid w:val="009C7920"/>
    <w:rsid w:val="009C7B74"/>
    <w:rsid w:val="009D0EE2"/>
    <w:rsid w:val="009D23EA"/>
    <w:rsid w:val="009D2C1D"/>
    <w:rsid w:val="009D2D77"/>
    <w:rsid w:val="009D395F"/>
    <w:rsid w:val="009D6696"/>
    <w:rsid w:val="009E11A2"/>
    <w:rsid w:val="009E3579"/>
    <w:rsid w:val="009E42F3"/>
    <w:rsid w:val="009E6118"/>
    <w:rsid w:val="009E64D5"/>
    <w:rsid w:val="009E651C"/>
    <w:rsid w:val="009E67E5"/>
    <w:rsid w:val="009E7993"/>
    <w:rsid w:val="009E7BA4"/>
    <w:rsid w:val="009E7EB2"/>
    <w:rsid w:val="009F0409"/>
    <w:rsid w:val="009F11B1"/>
    <w:rsid w:val="009F1406"/>
    <w:rsid w:val="009F172F"/>
    <w:rsid w:val="009F3274"/>
    <w:rsid w:val="009F3777"/>
    <w:rsid w:val="009F44AD"/>
    <w:rsid w:val="009F54F7"/>
    <w:rsid w:val="00A00F4E"/>
    <w:rsid w:val="00A02567"/>
    <w:rsid w:val="00A02A42"/>
    <w:rsid w:val="00A05AA3"/>
    <w:rsid w:val="00A0649A"/>
    <w:rsid w:val="00A076EC"/>
    <w:rsid w:val="00A10397"/>
    <w:rsid w:val="00A11C61"/>
    <w:rsid w:val="00A11E3A"/>
    <w:rsid w:val="00A13418"/>
    <w:rsid w:val="00A13785"/>
    <w:rsid w:val="00A13AD2"/>
    <w:rsid w:val="00A13CC6"/>
    <w:rsid w:val="00A155B0"/>
    <w:rsid w:val="00A15CB8"/>
    <w:rsid w:val="00A163FA"/>
    <w:rsid w:val="00A16DE3"/>
    <w:rsid w:val="00A173FA"/>
    <w:rsid w:val="00A17B74"/>
    <w:rsid w:val="00A22D4F"/>
    <w:rsid w:val="00A22FA2"/>
    <w:rsid w:val="00A23D87"/>
    <w:rsid w:val="00A2401D"/>
    <w:rsid w:val="00A24200"/>
    <w:rsid w:val="00A2452C"/>
    <w:rsid w:val="00A24E4D"/>
    <w:rsid w:val="00A253B3"/>
    <w:rsid w:val="00A2556F"/>
    <w:rsid w:val="00A26FAE"/>
    <w:rsid w:val="00A27DD9"/>
    <w:rsid w:val="00A30C63"/>
    <w:rsid w:val="00A32E0B"/>
    <w:rsid w:val="00A33FDD"/>
    <w:rsid w:val="00A34332"/>
    <w:rsid w:val="00A3474F"/>
    <w:rsid w:val="00A351AC"/>
    <w:rsid w:val="00A351B6"/>
    <w:rsid w:val="00A40DC7"/>
    <w:rsid w:val="00A421FF"/>
    <w:rsid w:val="00A425AB"/>
    <w:rsid w:val="00A42867"/>
    <w:rsid w:val="00A438A1"/>
    <w:rsid w:val="00A43DF6"/>
    <w:rsid w:val="00A43EA3"/>
    <w:rsid w:val="00A44C23"/>
    <w:rsid w:val="00A45261"/>
    <w:rsid w:val="00A45D7F"/>
    <w:rsid w:val="00A46516"/>
    <w:rsid w:val="00A46ACF"/>
    <w:rsid w:val="00A479E2"/>
    <w:rsid w:val="00A5224E"/>
    <w:rsid w:val="00A5227D"/>
    <w:rsid w:val="00A52A4C"/>
    <w:rsid w:val="00A53D19"/>
    <w:rsid w:val="00A54134"/>
    <w:rsid w:val="00A54435"/>
    <w:rsid w:val="00A54FA8"/>
    <w:rsid w:val="00A558B9"/>
    <w:rsid w:val="00A56C96"/>
    <w:rsid w:val="00A57711"/>
    <w:rsid w:val="00A57B96"/>
    <w:rsid w:val="00A60D90"/>
    <w:rsid w:val="00A613FB"/>
    <w:rsid w:val="00A617EE"/>
    <w:rsid w:val="00A61801"/>
    <w:rsid w:val="00A62571"/>
    <w:rsid w:val="00A626CE"/>
    <w:rsid w:val="00A628C5"/>
    <w:rsid w:val="00A62E4C"/>
    <w:rsid w:val="00A6374C"/>
    <w:rsid w:val="00A638BA"/>
    <w:rsid w:val="00A63B9E"/>
    <w:rsid w:val="00A6471B"/>
    <w:rsid w:val="00A65E22"/>
    <w:rsid w:val="00A66DFB"/>
    <w:rsid w:val="00A67EF5"/>
    <w:rsid w:val="00A70115"/>
    <w:rsid w:val="00A70AE1"/>
    <w:rsid w:val="00A70AFA"/>
    <w:rsid w:val="00A757F4"/>
    <w:rsid w:val="00A7583A"/>
    <w:rsid w:val="00A76915"/>
    <w:rsid w:val="00A76BF2"/>
    <w:rsid w:val="00A802EB"/>
    <w:rsid w:val="00A82F91"/>
    <w:rsid w:val="00A83AA6"/>
    <w:rsid w:val="00A84FB2"/>
    <w:rsid w:val="00A85F37"/>
    <w:rsid w:val="00A875E9"/>
    <w:rsid w:val="00A8762A"/>
    <w:rsid w:val="00A87674"/>
    <w:rsid w:val="00A87C17"/>
    <w:rsid w:val="00A90D3A"/>
    <w:rsid w:val="00A90F41"/>
    <w:rsid w:val="00A91FE0"/>
    <w:rsid w:val="00A920C2"/>
    <w:rsid w:val="00A92823"/>
    <w:rsid w:val="00A93761"/>
    <w:rsid w:val="00A93A7A"/>
    <w:rsid w:val="00A95674"/>
    <w:rsid w:val="00A9664A"/>
    <w:rsid w:val="00A977CF"/>
    <w:rsid w:val="00AA0E0C"/>
    <w:rsid w:val="00AA115D"/>
    <w:rsid w:val="00AA1A81"/>
    <w:rsid w:val="00AA1E7E"/>
    <w:rsid w:val="00AA2772"/>
    <w:rsid w:val="00AA28E2"/>
    <w:rsid w:val="00AA38AE"/>
    <w:rsid w:val="00AA3FC2"/>
    <w:rsid w:val="00AA4AB6"/>
    <w:rsid w:val="00AA4B43"/>
    <w:rsid w:val="00AA5156"/>
    <w:rsid w:val="00AA6952"/>
    <w:rsid w:val="00AA7263"/>
    <w:rsid w:val="00AB04DD"/>
    <w:rsid w:val="00AB0914"/>
    <w:rsid w:val="00AB2DFA"/>
    <w:rsid w:val="00AB3827"/>
    <w:rsid w:val="00AB3C2C"/>
    <w:rsid w:val="00AB3C9C"/>
    <w:rsid w:val="00AB4CA5"/>
    <w:rsid w:val="00AB5872"/>
    <w:rsid w:val="00AB5EBA"/>
    <w:rsid w:val="00AB5FF3"/>
    <w:rsid w:val="00AB70C6"/>
    <w:rsid w:val="00AB770F"/>
    <w:rsid w:val="00AB7812"/>
    <w:rsid w:val="00AB7AA7"/>
    <w:rsid w:val="00AC0F6B"/>
    <w:rsid w:val="00AC121A"/>
    <w:rsid w:val="00AC2AD1"/>
    <w:rsid w:val="00AC3E4B"/>
    <w:rsid w:val="00AC4798"/>
    <w:rsid w:val="00AC522F"/>
    <w:rsid w:val="00AC52CD"/>
    <w:rsid w:val="00AD029D"/>
    <w:rsid w:val="00AD14D9"/>
    <w:rsid w:val="00AD1F4D"/>
    <w:rsid w:val="00AD3081"/>
    <w:rsid w:val="00AD354F"/>
    <w:rsid w:val="00AD3E17"/>
    <w:rsid w:val="00AD490E"/>
    <w:rsid w:val="00AD491C"/>
    <w:rsid w:val="00AD54F4"/>
    <w:rsid w:val="00AD5638"/>
    <w:rsid w:val="00AD5AAE"/>
    <w:rsid w:val="00AD5B27"/>
    <w:rsid w:val="00AD5C31"/>
    <w:rsid w:val="00AD6087"/>
    <w:rsid w:val="00AD62B1"/>
    <w:rsid w:val="00AE1A78"/>
    <w:rsid w:val="00AE1D16"/>
    <w:rsid w:val="00AE1FA0"/>
    <w:rsid w:val="00AE212C"/>
    <w:rsid w:val="00AE24C3"/>
    <w:rsid w:val="00AE2EF6"/>
    <w:rsid w:val="00AE3211"/>
    <w:rsid w:val="00AE38BB"/>
    <w:rsid w:val="00AE3E30"/>
    <w:rsid w:val="00AE69BF"/>
    <w:rsid w:val="00AE6A95"/>
    <w:rsid w:val="00AE6CA3"/>
    <w:rsid w:val="00AF0EB3"/>
    <w:rsid w:val="00AF114B"/>
    <w:rsid w:val="00AF130E"/>
    <w:rsid w:val="00AF16AA"/>
    <w:rsid w:val="00AF2FF0"/>
    <w:rsid w:val="00AF4713"/>
    <w:rsid w:val="00AF4C45"/>
    <w:rsid w:val="00AF4F08"/>
    <w:rsid w:val="00AF50DF"/>
    <w:rsid w:val="00AF58DD"/>
    <w:rsid w:val="00AF5980"/>
    <w:rsid w:val="00AF5C01"/>
    <w:rsid w:val="00AF7C79"/>
    <w:rsid w:val="00B000C7"/>
    <w:rsid w:val="00B00EE3"/>
    <w:rsid w:val="00B018B1"/>
    <w:rsid w:val="00B01FA7"/>
    <w:rsid w:val="00B03217"/>
    <w:rsid w:val="00B0484A"/>
    <w:rsid w:val="00B04CB7"/>
    <w:rsid w:val="00B0528F"/>
    <w:rsid w:val="00B057C9"/>
    <w:rsid w:val="00B0582D"/>
    <w:rsid w:val="00B05A85"/>
    <w:rsid w:val="00B07122"/>
    <w:rsid w:val="00B07B22"/>
    <w:rsid w:val="00B07F87"/>
    <w:rsid w:val="00B101D8"/>
    <w:rsid w:val="00B1046B"/>
    <w:rsid w:val="00B106B8"/>
    <w:rsid w:val="00B12B45"/>
    <w:rsid w:val="00B14A75"/>
    <w:rsid w:val="00B15428"/>
    <w:rsid w:val="00B16FBF"/>
    <w:rsid w:val="00B17ABB"/>
    <w:rsid w:val="00B24340"/>
    <w:rsid w:val="00B24DAB"/>
    <w:rsid w:val="00B25294"/>
    <w:rsid w:val="00B25A0A"/>
    <w:rsid w:val="00B30AB3"/>
    <w:rsid w:val="00B32E33"/>
    <w:rsid w:val="00B33785"/>
    <w:rsid w:val="00B3474C"/>
    <w:rsid w:val="00B3507F"/>
    <w:rsid w:val="00B357BA"/>
    <w:rsid w:val="00B36579"/>
    <w:rsid w:val="00B36E7D"/>
    <w:rsid w:val="00B3764D"/>
    <w:rsid w:val="00B37B0F"/>
    <w:rsid w:val="00B37D57"/>
    <w:rsid w:val="00B458BA"/>
    <w:rsid w:val="00B4697C"/>
    <w:rsid w:val="00B47398"/>
    <w:rsid w:val="00B50861"/>
    <w:rsid w:val="00B53C4D"/>
    <w:rsid w:val="00B53F6F"/>
    <w:rsid w:val="00B54911"/>
    <w:rsid w:val="00B54DE9"/>
    <w:rsid w:val="00B554DD"/>
    <w:rsid w:val="00B558C8"/>
    <w:rsid w:val="00B55922"/>
    <w:rsid w:val="00B55AF4"/>
    <w:rsid w:val="00B55BCB"/>
    <w:rsid w:val="00B55EDA"/>
    <w:rsid w:val="00B5600F"/>
    <w:rsid w:val="00B57CF3"/>
    <w:rsid w:val="00B617BE"/>
    <w:rsid w:val="00B62457"/>
    <w:rsid w:val="00B62DBF"/>
    <w:rsid w:val="00B6347E"/>
    <w:rsid w:val="00B6654E"/>
    <w:rsid w:val="00B66A98"/>
    <w:rsid w:val="00B66B39"/>
    <w:rsid w:val="00B66C54"/>
    <w:rsid w:val="00B66D17"/>
    <w:rsid w:val="00B67C9F"/>
    <w:rsid w:val="00B710A3"/>
    <w:rsid w:val="00B712A4"/>
    <w:rsid w:val="00B718A1"/>
    <w:rsid w:val="00B741E9"/>
    <w:rsid w:val="00B743CA"/>
    <w:rsid w:val="00B74E40"/>
    <w:rsid w:val="00B769FF"/>
    <w:rsid w:val="00B800C1"/>
    <w:rsid w:val="00B804E5"/>
    <w:rsid w:val="00B80838"/>
    <w:rsid w:val="00B85EF2"/>
    <w:rsid w:val="00B8614D"/>
    <w:rsid w:val="00B86D1D"/>
    <w:rsid w:val="00B879DD"/>
    <w:rsid w:val="00B93E99"/>
    <w:rsid w:val="00B95BEB"/>
    <w:rsid w:val="00B961F8"/>
    <w:rsid w:val="00BA002A"/>
    <w:rsid w:val="00BA0DAB"/>
    <w:rsid w:val="00BA103C"/>
    <w:rsid w:val="00BA1E31"/>
    <w:rsid w:val="00BA1F3C"/>
    <w:rsid w:val="00BA2561"/>
    <w:rsid w:val="00BA32DC"/>
    <w:rsid w:val="00BA5C0D"/>
    <w:rsid w:val="00BA79F5"/>
    <w:rsid w:val="00BB11AA"/>
    <w:rsid w:val="00BB3A49"/>
    <w:rsid w:val="00BB3E48"/>
    <w:rsid w:val="00BB40F8"/>
    <w:rsid w:val="00BB4802"/>
    <w:rsid w:val="00BB5BCD"/>
    <w:rsid w:val="00BB6688"/>
    <w:rsid w:val="00BB688A"/>
    <w:rsid w:val="00BB7CAE"/>
    <w:rsid w:val="00BC2A95"/>
    <w:rsid w:val="00BC4F01"/>
    <w:rsid w:val="00BC5552"/>
    <w:rsid w:val="00BC5CF2"/>
    <w:rsid w:val="00BC6174"/>
    <w:rsid w:val="00BC7729"/>
    <w:rsid w:val="00BC775F"/>
    <w:rsid w:val="00BD08D4"/>
    <w:rsid w:val="00BD0D76"/>
    <w:rsid w:val="00BD2DE8"/>
    <w:rsid w:val="00BD6364"/>
    <w:rsid w:val="00BD67EF"/>
    <w:rsid w:val="00BD77B4"/>
    <w:rsid w:val="00BE10D1"/>
    <w:rsid w:val="00BE141C"/>
    <w:rsid w:val="00BE1619"/>
    <w:rsid w:val="00BE2441"/>
    <w:rsid w:val="00BE286A"/>
    <w:rsid w:val="00BE3064"/>
    <w:rsid w:val="00BE5236"/>
    <w:rsid w:val="00BE69E2"/>
    <w:rsid w:val="00BE733E"/>
    <w:rsid w:val="00BE76A1"/>
    <w:rsid w:val="00BF0418"/>
    <w:rsid w:val="00BF259D"/>
    <w:rsid w:val="00BF31AB"/>
    <w:rsid w:val="00BF3551"/>
    <w:rsid w:val="00BF417F"/>
    <w:rsid w:val="00BF44D8"/>
    <w:rsid w:val="00BF4627"/>
    <w:rsid w:val="00BF48B7"/>
    <w:rsid w:val="00BF4CCB"/>
    <w:rsid w:val="00BF4CE8"/>
    <w:rsid w:val="00BF67C2"/>
    <w:rsid w:val="00BF7113"/>
    <w:rsid w:val="00BF7E17"/>
    <w:rsid w:val="00C00605"/>
    <w:rsid w:val="00C00909"/>
    <w:rsid w:val="00C01CD7"/>
    <w:rsid w:val="00C02805"/>
    <w:rsid w:val="00C02AB8"/>
    <w:rsid w:val="00C037FE"/>
    <w:rsid w:val="00C0429F"/>
    <w:rsid w:val="00C04A2E"/>
    <w:rsid w:val="00C05047"/>
    <w:rsid w:val="00C0537B"/>
    <w:rsid w:val="00C053FA"/>
    <w:rsid w:val="00C057F4"/>
    <w:rsid w:val="00C07870"/>
    <w:rsid w:val="00C079F6"/>
    <w:rsid w:val="00C07D04"/>
    <w:rsid w:val="00C11277"/>
    <w:rsid w:val="00C119CC"/>
    <w:rsid w:val="00C11B1D"/>
    <w:rsid w:val="00C12695"/>
    <w:rsid w:val="00C128B1"/>
    <w:rsid w:val="00C13A3B"/>
    <w:rsid w:val="00C1444E"/>
    <w:rsid w:val="00C1642D"/>
    <w:rsid w:val="00C166F4"/>
    <w:rsid w:val="00C175C4"/>
    <w:rsid w:val="00C17F5F"/>
    <w:rsid w:val="00C20647"/>
    <w:rsid w:val="00C21D13"/>
    <w:rsid w:val="00C22064"/>
    <w:rsid w:val="00C22B0A"/>
    <w:rsid w:val="00C23EA8"/>
    <w:rsid w:val="00C23FBA"/>
    <w:rsid w:val="00C25CB4"/>
    <w:rsid w:val="00C25DBC"/>
    <w:rsid w:val="00C27149"/>
    <w:rsid w:val="00C27994"/>
    <w:rsid w:val="00C279D7"/>
    <w:rsid w:val="00C3011B"/>
    <w:rsid w:val="00C305B5"/>
    <w:rsid w:val="00C305CC"/>
    <w:rsid w:val="00C3090F"/>
    <w:rsid w:val="00C31A76"/>
    <w:rsid w:val="00C32778"/>
    <w:rsid w:val="00C3477F"/>
    <w:rsid w:val="00C3537B"/>
    <w:rsid w:val="00C360A5"/>
    <w:rsid w:val="00C36E7D"/>
    <w:rsid w:val="00C3736E"/>
    <w:rsid w:val="00C378F3"/>
    <w:rsid w:val="00C419F2"/>
    <w:rsid w:val="00C42582"/>
    <w:rsid w:val="00C43627"/>
    <w:rsid w:val="00C437EA"/>
    <w:rsid w:val="00C43F01"/>
    <w:rsid w:val="00C4514B"/>
    <w:rsid w:val="00C455F7"/>
    <w:rsid w:val="00C45BC6"/>
    <w:rsid w:val="00C469D3"/>
    <w:rsid w:val="00C47911"/>
    <w:rsid w:val="00C509E8"/>
    <w:rsid w:val="00C50D2F"/>
    <w:rsid w:val="00C522A7"/>
    <w:rsid w:val="00C52FBE"/>
    <w:rsid w:val="00C534B9"/>
    <w:rsid w:val="00C537E0"/>
    <w:rsid w:val="00C56A35"/>
    <w:rsid w:val="00C570BC"/>
    <w:rsid w:val="00C61E4F"/>
    <w:rsid w:val="00C62DDF"/>
    <w:rsid w:val="00C63006"/>
    <w:rsid w:val="00C64C2C"/>
    <w:rsid w:val="00C64D9A"/>
    <w:rsid w:val="00C64E6D"/>
    <w:rsid w:val="00C6508D"/>
    <w:rsid w:val="00C65F4A"/>
    <w:rsid w:val="00C67233"/>
    <w:rsid w:val="00C702AF"/>
    <w:rsid w:val="00C709EB"/>
    <w:rsid w:val="00C71BE1"/>
    <w:rsid w:val="00C72904"/>
    <w:rsid w:val="00C72A17"/>
    <w:rsid w:val="00C7332B"/>
    <w:rsid w:val="00C73D0D"/>
    <w:rsid w:val="00C74415"/>
    <w:rsid w:val="00C7443A"/>
    <w:rsid w:val="00C745F0"/>
    <w:rsid w:val="00C749A6"/>
    <w:rsid w:val="00C74B6F"/>
    <w:rsid w:val="00C76470"/>
    <w:rsid w:val="00C76EAB"/>
    <w:rsid w:val="00C81ACF"/>
    <w:rsid w:val="00C81D94"/>
    <w:rsid w:val="00C81E03"/>
    <w:rsid w:val="00C826A9"/>
    <w:rsid w:val="00C82966"/>
    <w:rsid w:val="00C8297F"/>
    <w:rsid w:val="00C84238"/>
    <w:rsid w:val="00C8446D"/>
    <w:rsid w:val="00C854D4"/>
    <w:rsid w:val="00C85EEF"/>
    <w:rsid w:val="00C86367"/>
    <w:rsid w:val="00C87776"/>
    <w:rsid w:val="00C90030"/>
    <w:rsid w:val="00C90526"/>
    <w:rsid w:val="00C932B1"/>
    <w:rsid w:val="00C948F1"/>
    <w:rsid w:val="00C94BF9"/>
    <w:rsid w:val="00C96E80"/>
    <w:rsid w:val="00C9704E"/>
    <w:rsid w:val="00C97EA0"/>
    <w:rsid w:val="00CA0844"/>
    <w:rsid w:val="00CA1A0E"/>
    <w:rsid w:val="00CA1F24"/>
    <w:rsid w:val="00CA2486"/>
    <w:rsid w:val="00CA24F5"/>
    <w:rsid w:val="00CA2ACD"/>
    <w:rsid w:val="00CA4469"/>
    <w:rsid w:val="00CA45A8"/>
    <w:rsid w:val="00CA4FD7"/>
    <w:rsid w:val="00CA566F"/>
    <w:rsid w:val="00CA7D7D"/>
    <w:rsid w:val="00CB71EF"/>
    <w:rsid w:val="00CB7698"/>
    <w:rsid w:val="00CC068B"/>
    <w:rsid w:val="00CC0D6F"/>
    <w:rsid w:val="00CC1814"/>
    <w:rsid w:val="00CC2601"/>
    <w:rsid w:val="00CC296C"/>
    <w:rsid w:val="00CC2F18"/>
    <w:rsid w:val="00CC2F9B"/>
    <w:rsid w:val="00CC2FF7"/>
    <w:rsid w:val="00CC35B2"/>
    <w:rsid w:val="00CC607F"/>
    <w:rsid w:val="00CC63C0"/>
    <w:rsid w:val="00CC7D30"/>
    <w:rsid w:val="00CC7D89"/>
    <w:rsid w:val="00CD4024"/>
    <w:rsid w:val="00CD46E0"/>
    <w:rsid w:val="00CD5E1D"/>
    <w:rsid w:val="00CD6820"/>
    <w:rsid w:val="00CD7644"/>
    <w:rsid w:val="00CE0484"/>
    <w:rsid w:val="00CE0F03"/>
    <w:rsid w:val="00CE1473"/>
    <w:rsid w:val="00CE63F6"/>
    <w:rsid w:val="00CF2E45"/>
    <w:rsid w:val="00CF5FFC"/>
    <w:rsid w:val="00CF6A4C"/>
    <w:rsid w:val="00CF708B"/>
    <w:rsid w:val="00CF7BDB"/>
    <w:rsid w:val="00D00AA1"/>
    <w:rsid w:val="00D016D3"/>
    <w:rsid w:val="00D01CA5"/>
    <w:rsid w:val="00D027F6"/>
    <w:rsid w:val="00D03A40"/>
    <w:rsid w:val="00D03F56"/>
    <w:rsid w:val="00D0447B"/>
    <w:rsid w:val="00D04973"/>
    <w:rsid w:val="00D05911"/>
    <w:rsid w:val="00D05FC0"/>
    <w:rsid w:val="00D10395"/>
    <w:rsid w:val="00D10AEF"/>
    <w:rsid w:val="00D11042"/>
    <w:rsid w:val="00D11A91"/>
    <w:rsid w:val="00D11DBB"/>
    <w:rsid w:val="00D12E57"/>
    <w:rsid w:val="00D13B3B"/>
    <w:rsid w:val="00D160BF"/>
    <w:rsid w:val="00D16CC5"/>
    <w:rsid w:val="00D200B5"/>
    <w:rsid w:val="00D23FCE"/>
    <w:rsid w:val="00D24375"/>
    <w:rsid w:val="00D24A79"/>
    <w:rsid w:val="00D267BA"/>
    <w:rsid w:val="00D278C7"/>
    <w:rsid w:val="00D3022D"/>
    <w:rsid w:val="00D3181E"/>
    <w:rsid w:val="00D31892"/>
    <w:rsid w:val="00D31D87"/>
    <w:rsid w:val="00D32191"/>
    <w:rsid w:val="00D32CA3"/>
    <w:rsid w:val="00D352D6"/>
    <w:rsid w:val="00D353DD"/>
    <w:rsid w:val="00D3567A"/>
    <w:rsid w:val="00D369A7"/>
    <w:rsid w:val="00D371B1"/>
    <w:rsid w:val="00D40297"/>
    <w:rsid w:val="00D42B95"/>
    <w:rsid w:val="00D435E6"/>
    <w:rsid w:val="00D445F1"/>
    <w:rsid w:val="00D451F7"/>
    <w:rsid w:val="00D46003"/>
    <w:rsid w:val="00D4602D"/>
    <w:rsid w:val="00D47B5D"/>
    <w:rsid w:val="00D47C40"/>
    <w:rsid w:val="00D51D68"/>
    <w:rsid w:val="00D54A17"/>
    <w:rsid w:val="00D56245"/>
    <w:rsid w:val="00D5694F"/>
    <w:rsid w:val="00D6007C"/>
    <w:rsid w:val="00D60C4D"/>
    <w:rsid w:val="00D61976"/>
    <w:rsid w:val="00D63C7A"/>
    <w:rsid w:val="00D66806"/>
    <w:rsid w:val="00D70490"/>
    <w:rsid w:val="00D70F8C"/>
    <w:rsid w:val="00D710D0"/>
    <w:rsid w:val="00D72298"/>
    <w:rsid w:val="00D7686F"/>
    <w:rsid w:val="00D77197"/>
    <w:rsid w:val="00D80347"/>
    <w:rsid w:val="00D82C34"/>
    <w:rsid w:val="00D838F7"/>
    <w:rsid w:val="00D84B8A"/>
    <w:rsid w:val="00D85034"/>
    <w:rsid w:val="00D909F0"/>
    <w:rsid w:val="00D90AFB"/>
    <w:rsid w:val="00D90EC1"/>
    <w:rsid w:val="00D910E9"/>
    <w:rsid w:val="00D91734"/>
    <w:rsid w:val="00D9233E"/>
    <w:rsid w:val="00D9357E"/>
    <w:rsid w:val="00D941E0"/>
    <w:rsid w:val="00D94406"/>
    <w:rsid w:val="00D949B3"/>
    <w:rsid w:val="00D965C3"/>
    <w:rsid w:val="00D96B9B"/>
    <w:rsid w:val="00D96CE5"/>
    <w:rsid w:val="00D97335"/>
    <w:rsid w:val="00DA0161"/>
    <w:rsid w:val="00DA0703"/>
    <w:rsid w:val="00DA1A54"/>
    <w:rsid w:val="00DA22FC"/>
    <w:rsid w:val="00DA36EE"/>
    <w:rsid w:val="00DA3A4E"/>
    <w:rsid w:val="00DA4109"/>
    <w:rsid w:val="00DA4990"/>
    <w:rsid w:val="00DA4BAB"/>
    <w:rsid w:val="00DA6782"/>
    <w:rsid w:val="00DA6A67"/>
    <w:rsid w:val="00DA73F9"/>
    <w:rsid w:val="00DB07C0"/>
    <w:rsid w:val="00DB1237"/>
    <w:rsid w:val="00DB1DD4"/>
    <w:rsid w:val="00DB282C"/>
    <w:rsid w:val="00DB419E"/>
    <w:rsid w:val="00DB4D47"/>
    <w:rsid w:val="00DB4EDB"/>
    <w:rsid w:val="00DB6190"/>
    <w:rsid w:val="00DB7E98"/>
    <w:rsid w:val="00DC0C5C"/>
    <w:rsid w:val="00DC18B9"/>
    <w:rsid w:val="00DC3544"/>
    <w:rsid w:val="00DC38E4"/>
    <w:rsid w:val="00DC48FB"/>
    <w:rsid w:val="00DC4918"/>
    <w:rsid w:val="00DC5F8C"/>
    <w:rsid w:val="00DC6D75"/>
    <w:rsid w:val="00DC7DF8"/>
    <w:rsid w:val="00DD0374"/>
    <w:rsid w:val="00DD0716"/>
    <w:rsid w:val="00DD0858"/>
    <w:rsid w:val="00DD1185"/>
    <w:rsid w:val="00DD12F8"/>
    <w:rsid w:val="00DD27E2"/>
    <w:rsid w:val="00DD4352"/>
    <w:rsid w:val="00DD4CAE"/>
    <w:rsid w:val="00DD539F"/>
    <w:rsid w:val="00DD5D83"/>
    <w:rsid w:val="00DD6869"/>
    <w:rsid w:val="00DD6B58"/>
    <w:rsid w:val="00DE0015"/>
    <w:rsid w:val="00DE045B"/>
    <w:rsid w:val="00DE0AD1"/>
    <w:rsid w:val="00DE1053"/>
    <w:rsid w:val="00DE2004"/>
    <w:rsid w:val="00DE324E"/>
    <w:rsid w:val="00DE5EBD"/>
    <w:rsid w:val="00DE6F1D"/>
    <w:rsid w:val="00DE6F3F"/>
    <w:rsid w:val="00DF00D9"/>
    <w:rsid w:val="00DF0C32"/>
    <w:rsid w:val="00DF14CD"/>
    <w:rsid w:val="00DF1C91"/>
    <w:rsid w:val="00DF1D94"/>
    <w:rsid w:val="00DF3219"/>
    <w:rsid w:val="00DF49DA"/>
    <w:rsid w:val="00DF4C11"/>
    <w:rsid w:val="00DF4EB7"/>
    <w:rsid w:val="00DF506B"/>
    <w:rsid w:val="00DF5C7E"/>
    <w:rsid w:val="00E0018F"/>
    <w:rsid w:val="00E005B7"/>
    <w:rsid w:val="00E01FB6"/>
    <w:rsid w:val="00E03119"/>
    <w:rsid w:val="00E039E4"/>
    <w:rsid w:val="00E03C9F"/>
    <w:rsid w:val="00E03F95"/>
    <w:rsid w:val="00E0405B"/>
    <w:rsid w:val="00E043A5"/>
    <w:rsid w:val="00E05FB2"/>
    <w:rsid w:val="00E06BBE"/>
    <w:rsid w:val="00E07AEA"/>
    <w:rsid w:val="00E07F3F"/>
    <w:rsid w:val="00E107FD"/>
    <w:rsid w:val="00E10C3F"/>
    <w:rsid w:val="00E1222E"/>
    <w:rsid w:val="00E1244A"/>
    <w:rsid w:val="00E133E3"/>
    <w:rsid w:val="00E1372B"/>
    <w:rsid w:val="00E1495A"/>
    <w:rsid w:val="00E16E9C"/>
    <w:rsid w:val="00E1703D"/>
    <w:rsid w:val="00E21C8A"/>
    <w:rsid w:val="00E21E31"/>
    <w:rsid w:val="00E23430"/>
    <w:rsid w:val="00E2718E"/>
    <w:rsid w:val="00E27DC9"/>
    <w:rsid w:val="00E320C3"/>
    <w:rsid w:val="00E32915"/>
    <w:rsid w:val="00E32CC0"/>
    <w:rsid w:val="00E33376"/>
    <w:rsid w:val="00E34184"/>
    <w:rsid w:val="00E34736"/>
    <w:rsid w:val="00E35234"/>
    <w:rsid w:val="00E36339"/>
    <w:rsid w:val="00E3690A"/>
    <w:rsid w:val="00E373FF"/>
    <w:rsid w:val="00E3750C"/>
    <w:rsid w:val="00E37D94"/>
    <w:rsid w:val="00E41456"/>
    <w:rsid w:val="00E436D1"/>
    <w:rsid w:val="00E44804"/>
    <w:rsid w:val="00E448B2"/>
    <w:rsid w:val="00E45627"/>
    <w:rsid w:val="00E474E6"/>
    <w:rsid w:val="00E51822"/>
    <w:rsid w:val="00E52A06"/>
    <w:rsid w:val="00E54398"/>
    <w:rsid w:val="00E54F26"/>
    <w:rsid w:val="00E571E3"/>
    <w:rsid w:val="00E579A6"/>
    <w:rsid w:val="00E61A47"/>
    <w:rsid w:val="00E630C6"/>
    <w:rsid w:val="00E647E4"/>
    <w:rsid w:val="00E67F8D"/>
    <w:rsid w:val="00E70405"/>
    <w:rsid w:val="00E7067E"/>
    <w:rsid w:val="00E70795"/>
    <w:rsid w:val="00E709F4"/>
    <w:rsid w:val="00E717C2"/>
    <w:rsid w:val="00E72BA0"/>
    <w:rsid w:val="00E72E21"/>
    <w:rsid w:val="00E73446"/>
    <w:rsid w:val="00E73941"/>
    <w:rsid w:val="00E73DA2"/>
    <w:rsid w:val="00E73E69"/>
    <w:rsid w:val="00E74A05"/>
    <w:rsid w:val="00E750D5"/>
    <w:rsid w:val="00E754BA"/>
    <w:rsid w:val="00E77279"/>
    <w:rsid w:val="00E82F4E"/>
    <w:rsid w:val="00E83193"/>
    <w:rsid w:val="00E85179"/>
    <w:rsid w:val="00E86404"/>
    <w:rsid w:val="00E868E6"/>
    <w:rsid w:val="00E86BF3"/>
    <w:rsid w:val="00E8780F"/>
    <w:rsid w:val="00E91998"/>
    <w:rsid w:val="00E921D4"/>
    <w:rsid w:val="00E9222D"/>
    <w:rsid w:val="00E92F43"/>
    <w:rsid w:val="00E94330"/>
    <w:rsid w:val="00E956F0"/>
    <w:rsid w:val="00E95CED"/>
    <w:rsid w:val="00EA1B29"/>
    <w:rsid w:val="00EA2372"/>
    <w:rsid w:val="00EA2D0F"/>
    <w:rsid w:val="00EA2FAE"/>
    <w:rsid w:val="00EA3DBF"/>
    <w:rsid w:val="00EA4783"/>
    <w:rsid w:val="00EA50EC"/>
    <w:rsid w:val="00EA52EE"/>
    <w:rsid w:val="00EA65CE"/>
    <w:rsid w:val="00EA70FA"/>
    <w:rsid w:val="00EB0255"/>
    <w:rsid w:val="00EB10A5"/>
    <w:rsid w:val="00EB1D2D"/>
    <w:rsid w:val="00EB2E6C"/>
    <w:rsid w:val="00EB4C70"/>
    <w:rsid w:val="00EB5AB0"/>
    <w:rsid w:val="00EC1105"/>
    <w:rsid w:val="00EC2EB8"/>
    <w:rsid w:val="00EC39CE"/>
    <w:rsid w:val="00EC465D"/>
    <w:rsid w:val="00EC4705"/>
    <w:rsid w:val="00EC5E59"/>
    <w:rsid w:val="00EC7383"/>
    <w:rsid w:val="00ED0D49"/>
    <w:rsid w:val="00ED4361"/>
    <w:rsid w:val="00ED577E"/>
    <w:rsid w:val="00ED5944"/>
    <w:rsid w:val="00ED5B9C"/>
    <w:rsid w:val="00ED6A2C"/>
    <w:rsid w:val="00ED6C35"/>
    <w:rsid w:val="00ED6FB3"/>
    <w:rsid w:val="00EE0B54"/>
    <w:rsid w:val="00EE0DCD"/>
    <w:rsid w:val="00EE19C4"/>
    <w:rsid w:val="00EE1A72"/>
    <w:rsid w:val="00EE2DA8"/>
    <w:rsid w:val="00EE4D8F"/>
    <w:rsid w:val="00EE4E6A"/>
    <w:rsid w:val="00EE5000"/>
    <w:rsid w:val="00EE7400"/>
    <w:rsid w:val="00EE7655"/>
    <w:rsid w:val="00EF011C"/>
    <w:rsid w:val="00EF127E"/>
    <w:rsid w:val="00EF17F7"/>
    <w:rsid w:val="00EF2CB9"/>
    <w:rsid w:val="00EF3B8D"/>
    <w:rsid w:val="00EF3C33"/>
    <w:rsid w:val="00EF57D5"/>
    <w:rsid w:val="00EF5B47"/>
    <w:rsid w:val="00EF755A"/>
    <w:rsid w:val="00EF7BCD"/>
    <w:rsid w:val="00F00A3E"/>
    <w:rsid w:val="00F012EE"/>
    <w:rsid w:val="00F01966"/>
    <w:rsid w:val="00F0196E"/>
    <w:rsid w:val="00F02396"/>
    <w:rsid w:val="00F0353C"/>
    <w:rsid w:val="00F0505D"/>
    <w:rsid w:val="00F0602A"/>
    <w:rsid w:val="00F06D53"/>
    <w:rsid w:val="00F07234"/>
    <w:rsid w:val="00F10472"/>
    <w:rsid w:val="00F10F39"/>
    <w:rsid w:val="00F1176E"/>
    <w:rsid w:val="00F13B89"/>
    <w:rsid w:val="00F1520A"/>
    <w:rsid w:val="00F1580E"/>
    <w:rsid w:val="00F1676C"/>
    <w:rsid w:val="00F20681"/>
    <w:rsid w:val="00F20996"/>
    <w:rsid w:val="00F20FAB"/>
    <w:rsid w:val="00F22EDA"/>
    <w:rsid w:val="00F230A2"/>
    <w:rsid w:val="00F25CDB"/>
    <w:rsid w:val="00F26ABD"/>
    <w:rsid w:val="00F26F41"/>
    <w:rsid w:val="00F27CAB"/>
    <w:rsid w:val="00F30189"/>
    <w:rsid w:val="00F3251A"/>
    <w:rsid w:val="00F3423F"/>
    <w:rsid w:val="00F347C9"/>
    <w:rsid w:val="00F35AB1"/>
    <w:rsid w:val="00F35B9B"/>
    <w:rsid w:val="00F40711"/>
    <w:rsid w:val="00F409AD"/>
    <w:rsid w:val="00F42038"/>
    <w:rsid w:val="00F421B2"/>
    <w:rsid w:val="00F424B4"/>
    <w:rsid w:val="00F42C1E"/>
    <w:rsid w:val="00F43D32"/>
    <w:rsid w:val="00F44D60"/>
    <w:rsid w:val="00F47E2E"/>
    <w:rsid w:val="00F51132"/>
    <w:rsid w:val="00F51404"/>
    <w:rsid w:val="00F51B40"/>
    <w:rsid w:val="00F52D25"/>
    <w:rsid w:val="00F535EE"/>
    <w:rsid w:val="00F5373F"/>
    <w:rsid w:val="00F53A42"/>
    <w:rsid w:val="00F54336"/>
    <w:rsid w:val="00F549C9"/>
    <w:rsid w:val="00F55314"/>
    <w:rsid w:val="00F5547F"/>
    <w:rsid w:val="00F56E4E"/>
    <w:rsid w:val="00F57440"/>
    <w:rsid w:val="00F57C16"/>
    <w:rsid w:val="00F57C7A"/>
    <w:rsid w:val="00F57E07"/>
    <w:rsid w:val="00F60C21"/>
    <w:rsid w:val="00F62329"/>
    <w:rsid w:val="00F6279D"/>
    <w:rsid w:val="00F63566"/>
    <w:rsid w:val="00F63D31"/>
    <w:rsid w:val="00F66A0E"/>
    <w:rsid w:val="00F66BA1"/>
    <w:rsid w:val="00F712AD"/>
    <w:rsid w:val="00F720BA"/>
    <w:rsid w:val="00F72D0D"/>
    <w:rsid w:val="00F75513"/>
    <w:rsid w:val="00F77520"/>
    <w:rsid w:val="00F801CD"/>
    <w:rsid w:val="00F80550"/>
    <w:rsid w:val="00F815EF"/>
    <w:rsid w:val="00F82D93"/>
    <w:rsid w:val="00F860A7"/>
    <w:rsid w:val="00F902A7"/>
    <w:rsid w:val="00F912AA"/>
    <w:rsid w:val="00F93530"/>
    <w:rsid w:val="00F93940"/>
    <w:rsid w:val="00F94A4C"/>
    <w:rsid w:val="00F94F7A"/>
    <w:rsid w:val="00F958B6"/>
    <w:rsid w:val="00F96B15"/>
    <w:rsid w:val="00F97965"/>
    <w:rsid w:val="00FA0085"/>
    <w:rsid w:val="00FA24CA"/>
    <w:rsid w:val="00FA5841"/>
    <w:rsid w:val="00FA6FE6"/>
    <w:rsid w:val="00FA74DF"/>
    <w:rsid w:val="00FA7F67"/>
    <w:rsid w:val="00FB0EF8"/>
    <w:rsid w:val="00FB139B"/>
    <w:rsid w:val="00FB16CF"/>
    <w:rsid w:val="00FB1D55"/>
    <w:rsid w:val="00FB494E"/>
    <w:rsid w:val="00FB4DE7"/>
    <w:rsid w:val="00FB5AA0"/>
    <w:rsid w:val="00FB6224"/>
    <w:rsid w:val="00FB7004"/>
    <w:rsid w:val="00FB7998"/>
    <w:rsid w:val="00FB7BD6"/>
    <w:rsid w:val="00FC05A4"/>
    <w:rsid w:val="00FC26BF"/>
    <w:rsid w:val="00FC2914"/>
    <w:rsid w:val="00FC4F6D"/>
    <w:rsid w:val="00FC5307"/>
    <w:rsid w:val="00FC5815"/>
    <w:rsid w:val="00FC5920"/>
    <w:rsid w:val="00FC785F"/>
    <w:rsid w:val="00FD15D9"/>
    <w:rsid w:val="00FD174D"/>
    <w:rsid w:val="00FD2CE5"/>
    <w:rsid w:val="00FD33F2"/>
    <w:rsid w:val="00FD577F"/>
    <w:rsid w:val="00FD659F"/>
    <w:rsid w:val="00FD6CBE"/>
    <w:rsid w:val="00FD7BA4"/>
    <w:rsid w:val="00FE0DE1"/>
    <w:rsid w:val="00FE28CC"/>
    <w:rsid w:val="00FE2A63"/>
    <w:rsid w:val="00FE527D"/>
    <w:rsid w:val="00FE61E7"/>
    <w:rsid w:val="00FE6781"/>
    <w:rsid w:val="00FE7153"/>
    <w:rsid w:val="00FF00A5"/>
    <w:rsid w:val="00FF0352"/>
    <w:rsid w:val="00FF2830"/>
    <w:rsid w:val="00FF2AE0"/>
    <w:rsid w:val="00FF311C"/>
    <w:rsid w:val="00FF341A"/>
    <w:rsid w:val="00FF3840"/>
    <w:rsid w:val="00FF4BEB"/>
    <w:rsid w:val="00FF588C"/>
    <w:rsid w:val="00FF63B3"/>
  </w:rsids>
  <m:mathPr>
    <m:mathFont m:val="Cambria Math"/>
    <m:brkBin m:val="before"/>
    <m:brkBinSub m:val="--"/>
    <m:smallFrac m:val="0"/>
    <m:dispDef/>
    <m:lMargin m:val="0"/>
    <m:rMargin m:val="0"/>
    <m:defJc m:val="centerGroup"/>
    <m:wrapIndent m:val="1440"/>
    <m:intLim m:val="subSup"/>
    <m:naryLim m:val="undOvr"/>
  </m:mathPr>
  <w:themeFontLang w:val="nl-NL"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1B6537E"/>
  <w15:docId w15:val="{5785C770-80DF-4C89-974E-B258159661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qFormat/>
    <w:rsid w:val="000870F0"/>
    <w:pPr>
      <w:spacing w:line="312" w:lineRule="auto"/>
    </w:pPr>
    <w:rPr>
      <w:szCs w:val="24"/>
      <w:lang w:eastAsia="en-US"/>
    </w:rPr>
  </w:style>
  <w:style w:type="paragraph" w:styleId="Kop1">
    <w:name w:val="heading 1"/>
    <w:aliases w:val="hoofdstuk,Episteem PvA Kop 1,Hoofdkop,Hoofdkop1,Hoofdkop2,Hoofdkop11,Hoofdkop3,Hoofdkop12,Hoofdkop21,Hoofdkop111,Hoofdkop4,Hoofdkop13,Hoofdkop22,Hoofdkop112,Hoofdkop31,Hoofdkop121,Hoofdkop211,Hoofdkop1111,Hoofdkop5,Hoofdkop14,Hoofdkop23,Hoofdkop32"/>
    <w:basedOn w:val="Standaard"/>
    <w:next w:val="Standaard"/>
    <w:qFormat/>
    <w:rsid w:val="00F96B15"/>
    <w:pPr>
      <w:keepNext/>
      <w:pageBreakBefore/>
      <w:numPr>
        <w:numId w:val="6"/>
      </w:numPr>
      <w:tabs>
        <w:tab w:val="clear" w:pos="1425"/>
        <w:tab w:val="num" w:pos="432"/>
      </w:tabs>
      <w:spacing w:line="276" w:lineRule="auto"/>
      <w:ind w:left="432"/>
      <w:jc w:val="both"/>
      <w:outlineLvl w:val="0"/>
    </w:pPr>
    <w:rPr>
      <w:rFonts w:ascii="Arial" w:hAnsi="Arial" w:cs="Arial"/>
      <w:b/>
      <w:bCs/>
      <w:noProof/>
      <w:kern w:val="32"/>
      <w:sz w:val="24"/>
      <w:lang w:eastAsia="nl-NL"/>
    </w:rPr>
  </w:style>
  <w:style w:type="paragraph" w:styleId="Kop2">
    <w:name w:val="heading 2"/>
    <w:aliases w:val="paragraaf,Episteem PvA Kop 2,Reset numbering,H2,052,niveau2,niveau21,Heading 2 Hidden,Paragraph,l2,Fonctionnalité,Titre 21,t2.T2,heading 2,header 2,h2,Prophead 2,2,H21,H22,H23,H211,H24,H212,H25,H26,H27,H213,H221,H231,H2111,H241,H2121,H251,H261,H28"/>
    <w:basedOn w:val="Standaard"/>
    <w:next w:val="Standaard"/>
    <w:link w:val="Kop2Char"/>
    <w:qFormat/>
    <w:rsid w:val="00FD15D9"/>
    <w:pPr>
      <w:keepNext/>
      <w:numPr>
        <w:ilvl w:val="1"/>
        <w:numId w:val="6"/>
      </w:numPr>
      <w:outlineLvl w:val="1"/>
    </w:pPr>
    <w:rPr>
      <w:rFonts w:ascii="Arial" w:hAnsi="Arial" w:cs="Arial"/>
      <w:bCs/>
      <w:iCs/>
      <w:color w:val="000000" w:themeColor="text1"/>
      <w:sz w:val="22"/>
      <w:szCs w:val="28"/>
    </w:rPr>
  </w:style>
  <w:style w:type="paragraph" w:styleId="Kop3">
    <w:name w:val="heading 3"/>
    <w:aliases w:val="subparagraaf,Episteem PvA Kop 3,Heading 3a,niveau3,053,h3,Level 3 Topic Heading,Level 1 - 1,l3,CT,3,Section,Titre 31,t3.T3,H3,t3,Heading 3 - old,header 3,Headline 3,Prophead 3"/>
    <w:basedOn w:val="Standaard"/>
    <w:next w:val="Standaard"/>
    <w:qFormat/>
    <w:rsid w:val="00F96B15"/>
    <w:pPr>
      <w:keepNext/>
      <w:numPr>
        <w:ilvl w:val="2"/>
        <w:numId w:val="6"/>
      </w:numPr>
      <w:tabs>
        <w:tab w:val="clear" w:pos="1997"/>
        <w:tab w:val="num" w:pos="1004"/>
      </w:tabs>
      <w:ind w:left="1004"/>
      <w:outlineLvl w:val="2"/>
    </w:pPr>
    <w:rPr>
      <w:rFonts w:ascii="Arial" w:hAnsi="Arial" w:cs="Arial"/>
      <w:bCs/>
      <w:szCs w:val="26"/>
    </w:rPr>
  </w:style>
  <w:style w:type="paragraph" w:styleId="Kop4">
    <w:name w:val="heading 4"/>
    <w:aliases w:val="subsubparagraaf,Specificatie,RFP-vraag,054,Level 2 - a,(Shift Ctrl 4),Titre 41,t4.T4,H4,Bullet 1"/>
    <w:basedOn w:val="Standaard"/>
    <w:next w:val="Standaard"/>
    <w:qFormat/>
    <w:rsid w:val="008132A5"/>
    <w:pPr>
      <w:keepNext/>
      <w:numPr>
        <w:ilvl w:val="3"/>
        <w:numId w:val="6"/>
      </w:numPr>
      <w:tabs>
        <w:tab w:val="clear" w:pos="864"/>
        <w:tab w:val="num" w:pos="1418"/>
      </w:tabs>
      <w:ind w:hanging="438"/>
      <w:outlineLvl w:val="3"/>
    </w:pPr>
    <w:rPr>
      <w:rFonts w:ascii="Arial" w:hAnsi="Arial"/>
      <w:bCs/>
      <w:color w:val="000000" w:themeColor="text1"/>
      <w:szCs w:val="28"/>
    </w:rPr>
  </w:style>
  <w:style w:type="paragraph" w:styleId="Kop5">
    <w:name w:val="heading 5"/>
    <w:basedOn w:val="Standaard"/>
    <w:next w:val="Standaard"/>
    <w:qFormat/>
    <w:pPr>
      <w:numPr>
        <w:ilvl w:val="4"/>
        <w:numId w:val="6"/>
      </w:numPr>
      <w:spacing w:before="240" w:after="60"/>
      <w:outlineLvl w:val="4"/>
    </w:pPr>
    <w:rPr>
      <w:b/>
      <w:bCs/>
      <w:i/>
      <w:iCs/>
      <w:sz w:val="26"/>
      <w:szCs w:val="26"/>
    </w:rPr>
  </w:style>
  <w:style w:type="paragraph" w:styleId="Kop6">
    <w:name w:val="heading 6"/>
    <w:basedOn w:val="Standaard"/>
    <w:next w:val="Standaard"/>
    <w:qFormat/>
    <w:pPr>
      <w:numPr>
        <w:ilvl w:val="5"/>
        <w:numId w:val="6"/>
      </w:numPr>
      <w:spacing w:before="240" w:after="60"/>
      <w:outlineLvl w:val="5"/>
    </w:pPr>
    <w:rPr>
      <w:b/>
      <w:bCs/>
      <w:sz w:val="22"/>
      <w:szCs w:val="22"/>
    </w:rPr>
  </w:style>
  <w:style w:type="paragraph" w:styleId="Kop7">
    <w:name w:val="heading 7"/>
    <w:basedOn w:val="Standaard"/>
    <w:next w:val="Standaard"/>
    <w:qFormat/>
    <w:pPr>
      <w:numPr>
        <w:ilvl w:val="6"/>
        <w:numId w:val="6"/>
      </w:numPr>
      <w:spacing w:before="240" w:after="60"/>
      <w:outlineLvl w:val="6"/>
    </w:pPr>
    <w:rPr>
      <w:sz w:val="24"/>
    </w:rPr>
  </w:style>
  <w:style w:type="paragraph" w:styleId="Kop8">
    <w:name w:val="heading 8"/>
    <w:basedOn w:val="Standaard"/>
    <w:next w:val="Standaard"/>
    <w:qFormat/>
    <w:pPr>
      <w:numPr>
        <w:ilvl w:val="7"/>
        <w:numId w:val="6"/>
      </w:numPr>
      <w:spacing w:before="240" w:after="60"/>
      <w:outlineLvl w:val="7"/>
    </w:pPr>
    <w:rPr>
      <w:i/>
      <w:iCs/>
      <w:sz w:val="24"/>
    </w:rPr>
  </w:style>
  <w:style w:type="paragraph" w:styleId="Kop9">
    <w:name w:val="heading 9"/>
    <w:basedOn w:val="Standaard"/>
    <w:next w:val="Standaard"/>
    <w:qFormat/>
    <w:pPr>
      <w:numPr>
        <w:ilvl w:val="8"/>
        <w:numId w:val="6"/>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pPr>
      <w:tabs>
        <w:tab w:val="center" w:pos="4536"/>
        <w:tab w:val="right" w:pos="9072"/>
      </w:tabs>
      <w:spacing w:line="240" w:lineRule="auto"/>
    </w:pPr>
    <w:rPr>
      <w:i/>
      <w:sz w:val="18"/>
    </w:rPr>
  </w:style>
  <w:style w:type="paragraph" w:styleId="Voettekst">
    <w:name w:val="footer"/>
    <w:basedOn w:val="Standaard"/>
    <w:link w:val="VoettekstChar"/>
    <w:uiPriority w:val="99"/>
    <w:pPr>
      <w:tabs>
        <w:tab w:val="center" w:pos="4320"/>
        <w:tab w:val="right" w:pos="8640"/>
      </w:tabs>
    </w:pPr>
    <w:rPr>
      <w:i/>
      <w:sz w:val="18"/>
    </w:rPr>
  </w:style>
  <w:style w:type="paragraph" w:styleId="Plattetekst3">
    <w:name w:val="Body Text 3"/>
    <w:basedOn w:val="Standaard"/>
    <w:pPr>
      <w:autoSpaceDE w:val="0"/>
      <w:autoSpaceDN w:val="0"/>
      <w:adjustRightInd w:val="0"/>
      <w:ind w:right="-867"/>
    </w:pPr>
    <w:rPr>
      <w:rFonts w:ascii="TimesNewRomanPSMT" w:hAnsi="TimesNewRomanPSMT"/>
      <w:sz w:val="21"/>
      <w:szCs w:val="21"/>
    </w:rPr>
  </w:style>
  <w:style w:type="character" w:styleId="Paginanummer">
    <w:name w:val="page number"/>
    <w:basedOn w:val="Standaardalinea-lettertype"/>
    <w:rPr>
      <w:rFonts w:ascii="Arial" w:hAnsi="Arial"/>
      <w:color w:val="003366"/>
      <w:sz w:val="20"/>
    </w:rPr>
  </w:style>
  <w:style w:type="paragraph" w:styleId="Inhopg1">
    <w:name w:val="toc 1"/>
    <w:basedOn w:val="Standaard"/>
    <w:next w:val="Standaard"/>
    <w:autoRedefine/>
    <w:uiPriority w:val="39"/>
    <w:rsid w:val="00AC52CD"/>
    <w:pPr>
      <w:spacing w:before="120" w:after="120"/>
    </w:pPr>
    <w:rPr>
      <w:rFonts w:asciiTheme="minorHAnsi" w:hAnsiTheme="minorHAnsi"/>
      <w:b/>
      <w:bCs/>
      <w:caps/>
      <w:szCs w:val="20"/>
    </w:rPr>
  </w:style>
  <w:style w:type="paragraph" w:styleId="Inhopg2">
    <w:name w:val="toc 2"/>
    <w:basedOn w:val="Standaard"/>
    <w:next w:val="Standaard"/>
    <w:autoRedefine/>
    <w:uiPriority w:val="39"/>
    <w:pPr>
      <w:ind w:left="200"/>
    </w:pPr>
    <w:rPr>
      <w:rFonts w:asciiTheme="minorHAnsi" w:hAnsiTheme="minorHAnsi"/>
      <w:smallCaps/>
      <w:szCs w:val="20"/>
    </w:rPr>
  </w:style>
  <w:style w:type="paragraph" w:customStyle="1" w:styleId="MargeTekst">
    <w:name w:val="MargeTekst"/>
    <w:basedOn w:val="Standaard"/>
    <w:pPr>
      <w:spacing w:line="288" w:lineRule="auto"/>
    </w:pPr>
    <w:rPr>
      <w:rFonts w:ascii="Comic Sans MS" w:hAnsi="Comic Sans MS"/>
      <w:color w:val="FF0000"/>
      <w:sz w:val="18"/>
    </w:rPr>
  </w:style>
  <w:style w:type="paragraph" w:customStyle="1" w:styleId="Inhoudsopgave">
    <w:name w:val="Inhoudsopgave"/>
    <w:basedOn w:val="Kop1"/>
    <w:pPr>
      <w:numPr>
        <w:numId w:val="0"/>
      </w:numPr>
    </w:pPr>
  </w:style>
  <w:style w:type="paragraph" w:customStyle="1" w:styleId="Kopje">
    <w:name w:val="Kopje"/>
    <w:basedOn w:val="Standaard"/>
    <w:next w:val="Standaard"/>
    <w:pPr>
      <w:keepNext/>
    </w:pPr>
    <w:rPr>
      <w:rFonts w:ascii="Arial" w:hAnsi="Arial"/>
      <w:color w:val="003366"/>
      <w:lang w:eastAsia="zh-TW"/>
    </w:rPr>
  </w:style>
  <w:style w:type="paragraph" w:customStyle="1" w:styleId="InhoudsopgaveBijlage">
    <w:name w:val="InhoudsopgaveBijlage"/>
    <w:basedOn w:val="Inhopg1"/>
  </w:style>
  <w:style w:type="paragraph" w:customStyle="1" w:styleId="Bullet">
    <w:name w:val="Bullet"/>
    <w:basedOn w:val="Standaard"/>
    <w:pPr>
      <w:numPr>
        <w:numId w:val="1"/>
      </w:numPr>
    </w:pPr>
  </w:style>
  <w:style w:type="paragraph" w:styleId="Inhopg3">
    <w:name w:val="toc 3"/>
    <w:basedOn w:val="Standaard"/>
    <w:next w:val="Standaard"/>
    <w:autoRedefine/>
    <w:uiPriority w:val="39"/>
    <w:rsid w:val="007B1221"/>
    <w:pPr>
      <w:ind w:left="400"/>
    </w:pPr>
    <w:rPr>
      <w:rFonts w:asciiTheme="minorHAnsi" w:hAnsiTheme="minorHAnsi"/>
      <w:i/>
      <w:iCs/>
      <w:szCs w:val="20"/>
    </w:rPr>
  </w:style>
  <w:style w:type="paragraph" w:customStyle="1" w:styleId="Tabel">
    <w:name w:val="Tabel"/>
    <w:basedOn w:val="Standaard"/>
    <w:pPr>
      <w:keepNext/>
      <w:keepLines/>
      <w:spacing w:before="60" w:after="60" w:line="240" w:lineRule="auto"/>
    </w:pPr>
    <w:rPr>
      <w:szCs w:val="20"/>
      <w:lang w:eastAsia="nl-NL"/>
    </w:rPr>
  </w:style>
  <w:style w:type="paragraph" w:customStyle="1" w:styleId="Samenvatting">
    <w:name w:val="Samenvatting"/>
    <w:basedOn w:val="Kop1"/>
    <w:next w:val="Standaard"/>
    <w:pPr>
      <w:numPr>
        <w:numId w:val="0"/>
      </w:numPr>
    </w:pPr>
  </w:style>
  <w:style w:type="paragraph" w:customStyle="1" w:styleId="Bijlage">
    <w:name w:val="Bijlage"/>
    <w:basedOn w:val="Samenvatting"/>
    <w:next w:val="Standaard"/>
    <w:link w:val="BijlageChar"/>
    <w:pPr>
      <w:numPr>
        <w:numId w:val="2"/>
      </w:numPr>
      <w:tabs>
        <w:tab w:val="left" w:pos="1701"/>
      </w:tabs>
      <w:ind w:left="1701" w:hanging="1701"/>
    </w:pPr>
  </w:style>
  <w:style w:type="character" w:styleId="Voetnootmarkering">
    <w:name w:val="footnote reference"/>
    <w:basedOn w:val="Standaardalinea-lettertype"/>
    <w:semiHidden/>
    <w:rPr>
      <w:vertAlign w:val="superscript"/>
    </w:rPr>
  </w:style>
  <w:style w:type="paragraph" w:styleId="Voetnoottekst">
    <w:name w:val="footnote text"/>
    <w:basedOn w:val="Standaard"/>
    <w:semiHidden/>
    <w:pPr>
      <w:tabs>
        <w:tab w:val="left" w:pos="426"/>
      </w:tabs>
      <w:spacing w:line="240" w:lineRule="auto"/>
    </w:pPr>
    <w:rPr>
      <w:sz w:val="18"/>
      <w:szCs w:val="20"/>
    </w:rPr>
  </w:style>
  <w:style w:type="paragraph" w:styleId="Bijschrift">
    <w:name w:val="caption"/>
    <w:basedOn w:val="Standaard"/>
    <w:next w:val="Standaard"/>
    <w:qFormat/>
    <w:pPr>
      <w:spacing w:before="120" w:after="120"/>
    </w:pPr>
    <w:rPr>
      <w:bCs/>
      <w:i/>
      <w:sz w:val="18"/>
      <w:szCs w:val="20"/>
    </w:rPr>
  </w:style>
  <w:style w:type="paragraph" w:customStyle="1" w:styleId="InhoudTitelBijlage">
    <w:name w:val="InhoudTitelBijlage"/>
    <w:basedOn w:val="Inhoudsopgave"/>
    <w:pPr>
      <w:pageBreakBefore w:val="0"/>
    </w:pPr>
  </w:style>
  <w:style w:type="character" w:styleId="Hyperlink">
    <w:name w:val="Hyperlink"/>
    <w:basedOn w:val="Standaardalinea-lettertype"/>
    <w:uiPriority w:val="99"/>
    <w:rPr>
      <w:color w:val="0000FF"/>
      <w:u w:val="single"/>
    </w:rPr>
  </w:style>
  <w:style w:type="character" w:customStyle="1" w:styleId="U-norm85">
    <w:name w:val="U-norm 8.5"/>
    <w:basedOn w:val="Standaardalinea-lettertype"/>
    <w:rPr>
      <w:rFonts w:ascii="Book Antiqua" w:hAnsi="Book Antiqua"/>
      <w:sz w:val="17"/>
    </w:rPr>
  </w:style>
  <w:style w:type="paragraph" w:customStyle="1" w:styleId="sysWordMark">
    <w:name w:val="sys_WordMark"/>
    <w:basedOn w:val="Standaard"/>
    <w:pPr>
      <w:framePr w:w="1134" w:hSpace="142" w:vSpace="142" w:wrap="around" w:vAnchor="page" w:hAnchor="text" w:xAlign="right" w:y="852"/>
      <w:spacing w:line="240" w:lineRule="auto"/>
    </w:pPr>
    <w:rPr>
      <w:rFonts w:ascii="Helvetica Neue 55 Roman" w:hAnsi="Helvetica Neue 55 Roman"/>
      <w:szCs w:val="20"/>
    </w:rPr>
  </w:style>
  <w:style w:type="paragraph" w:styleId="Plattetekst">
    <w:name w:val="Body Text"/>
    <w:basedOn w:val="Standaard"/>
    <w:pPr>
      <w:spacing w:line="240" w:lineRule="auto"/>
    </w:pPr>
    <w:rPr>
      <w:color w:val="000000"/>
      <w:sz w:val="44"/>
      <w:szCs w:val="20"/>
      <w:lang w:eastAsia="nl-NL"/>
    </w:rPr>
  </w:style>
  <w:style w:type="paragraph" w:customStyle="1" w:styleId="Opmerking">
    <w:name w:val="Opmerking"/>
    <w:basedOn w:val="Standaard"/>
    <w:pPr>
      <w:spacing w:line="240" w:lineRule="auto"/>
    </w:pPr>
    <w:rPr>
      <w:color w:val="000000"/>
      <w:sz w:val="22"/>
      <w:lang w:eastAsia="nl-NL"/>
    </w:rPr>
  </w:style>
  <w:style w:type="character" w:customStyle="1" w:styleId="OpmerkingChar">
    <w:name w:val="Opmerking Char"/>
    <w:basedOn w:val="Standaardalinea-lettertype"/>
    <w:rPr>
      <w:color w:val="000000"/>
      <w:sz w:val="22"/>
      <w:szCs w:val="24"/>
      <w:lang w:val="nl-NL" w:eastAsia="nl-NL" w:bidi="ar-SA"/>
    </w:rPr>
  </w:style>
  <w:style w:type="paragraph" w:styleId="Plattetekst2">
    <w:name w:val="Body Text 2"/>
    <w:basedOn w:val="Standaard"/>
    <w:pPr>
      <w:spacing w:after="120" w:line="480" w:lineRule="auto"/>
    </w:pPr>
  </w:style>
  <w:style w:type="paragraph" w:styleId="Inhopg4">
    <w:name w:val="toc 4"/>
    <w:basedOn w:val="Standaard"/>
    <w:next w:val="Standaard"/>
    <w:autoRedefine/>
    <w:semiHidden/>
    <w:pPr>
      <w:ind w:left="600"/>
    </w:pPr>
    <w:rPr>
      <w:rFonts w:asciiTheme="minorHAnsi" w:hAnsiTheme="minorHAnsi"/>
      <w:sz w:val="18"/>
      <w:szCs w:val="18"/>
    </w:rPr>
  </w:style>
  <w:style w:type="paragraph" w:styleId="Inhopg5">
    <w:name w:val="toc 5"/>
    <w:basedOn w:val="Standaard"/>
    <w:next w:val="Standaard"/>
    <w:autoRedefine/>
    <w:semiHidden/>
    <w:pPr>
      <w:ind w:left="800"/>
    </w:pPr>
    <w:rPr>
      <w:rFonts w:asciiTheme="minorHAnsi" w:hAnsiTheme="minorHAnsi"/>
      <w:sz w:val="18"/>
      <w:szCs w:val="18"/>
    </w:rPr>
  </w:style>
  <w:style w:type="paragraph" w:styleId="Inhopg6">
    <w:name w:val="toc 6"/>
    <w:basedOn w:val="Standaard"/>
    <w:next w:val="Standaard"/>
    <w:autoRedefine/>
    <w:semiHidden/>
    <w:pPr>
      <w:ind w:left="1000"/>
    </w:pPr>
    <w:rPr>
      <w:rFonts w:asciiTheme="minorHAnsi" w:hAnsiTheme="minorHAnsi"/>
      <w:sz w:val="18"/>
      <w:szCs w:val="18"/>
    </w:rPr>
  </w:style>
  <w:style w:type="paragraph" w:styleId="Inhopg7">
    <w:name w:val="toc 7"/>
    <w:basedOn w:val="Standaard"/>
    <w:next w:val="Standaard"/>
    <w:autoRedefine/>
    <w:semiHidden/>
    <w:pPr>
      <w:ind w:left="1200"/>
    </w:pPr>
    <w:rPr>
      <w:rFonts w:asciiTheme="minorHAnsi" w:hAnsiTheme="minorHAnsi"/>
      <w:sz w:val="18"/>
      <w:szCs w:val="18"/>
    </w:rPr>
  </w:style>
  <w:style w:type="paragraph" w:styleId="Inhopg8">
    <w:name w:val="toc 8"/>
    <w:basedOn w:val="Standaard"/>
    <w:next w:val="Standaard"/>
    <w:autoRedefine/>
    <w:semiHidden/>
    <w:pPr>
      <w:ind w:left="1400"/>
    </w:pPr>
    <w:rPr>
      <w:rFonts w:asciiTheme="minorHAnsi" w:hAnsiTheme="minorHAnsi"/>
      <w:sz w:val="18"/>
      <w:szCs w:val="18"/>
    </w:rPr>
  </w:style>
  <w:style w:type="paragraph" w:styleId="Inhopg9">
    <w:name w:val="toc 9"/>
    <w:basedOn w:val="Standaard"/>
    <w:next w:val="Standaard"/>
    <w:autoRedefine/>
    <w:semiHidden/>
    <w:pPr>
      <w:ind w:left="1600"/>
    </w:pPr>
    <w:rPr>
      <w:rFonts w:asciiTheme="minorHAnsi" w:hAnsiTheme="minorHAnsi"/>
      <w:sz w:val="18"/>
      <w:szCs w:val="18"/>
    </w:rPr>
  </w:style>
  <w:style w:type="paragraph" w:styleId="Index1">
    <w:name w:val="index 1"/>
    <w:basedOn w:val="Standaard"/>
    <w:next w:val="Standaard"/>
    <w:autoRedefine/>
    <w:semiHidden/>
    <w:pPr>
      <w:ind w:left="200" w:hanging="200"/>
    </w:pPr>
  </w:style>
  <w:style w:type="paragraph" w:styleId="Indexkop">
    <w:name w:val="index heading"/>
    <w:basedOn w:val="Standaard"/>
    <w:next w:val="Index1"/>
    <w:semiHidden/>
    <w:pPr>
      <w:spacing w:line="240" w:lineRule="auto"/>
    </w:pPr>
    <w:rPr>
      <w:color w:val="000000"/>
      <w:sz w:val="22"/>
      <w:szCs w:val="20"/>
      <w:lang w:eastAsia="nl-NL"/>
    </w:rPr>
  </w:style>
  <w:style w:type="paragraph" w:styleId="Ballontekst">
    <w:name w:val="Balloon Text"/>
    <w:basedOn w:val="Standaard"/>
    <w:semiHidden/>
    <w:rPr>
      <w:rFonts w:ascii="Tahoma" w:hAnsi="Tahoma" w:cs="Tahoma"/>
      <w:sz w:val="16"/>
      <w:szCs w:val="16"/>
    </w:rPr>
  </w:style>
  <w:style w:type="paragraph" w:customStyle="1" w:styleId="TxBrp3">
    <w:name w:val="TxBr_p3"/>
    <w:basedOn w:val="Standaard"/>
    <w:pPr>
      <w:widowControl w:val="0"/>
      <w:tabs>
        <w:tab w:val="left" w:pos="396"/>
      </w:tabs>
      <w:autoSpaceDE w:val="0"/>
      <w:autoSpaceDN w:val="0"/>
      <w:adjustRightInd w:val="0"/>
      <w:spacing w:line="240" w:lineRule="atLeast"/>
      <w:ind w:left="379" w:hanging="396"/>
    </w:pPr>
    <w:rPr>
      <w:sz w:val="24"/>
      <w:lang w:val="en-US" w:eastAsia="nl-NL"/>
    </w:rPr>
  </w:style>
  <w:style w:type="paragraph" w:customStyle="1" w:styleId="TxBrp4">
    <w:name w:val="TxBr_p4"/>
    <w:basedOn w:val="Standaard"/>
    <w:pPr>
      <w:widowControl w:val="0"/>
      <w:tabs>
        <w:tab w:val="left" w:pos="708"/>
      </w:tabs>
      <w:autoSpaceDE w:val="0"/>
      <w:autoSpaceDN w:val="0"/>
      <w:adjustRightInd w:val="0"/>
      <w:spacing w:line="255" w:lineRule="atLeast"/>
      <w:ind w:left="709" w:hanging="312"/>
    </w:pPr>
    <w:rPr>
      <w:sz w:val="24"/>
      <w:lang w:val="en-US" w:eastAsia="nl-NL"/>
    </w:rPr>
  </w:style>
  <w:style w:type="paragraph" w:customStyle="1" w:styleId="TxBrp5">
    <w:name w:val="TxBr_p5"/>
    <w:basedOn w:val="Standaard"/>
    <w:pPr>
      <w:widowControl w:val="0"/>
      <w:tabs>
        <w:tab w:val="left" w:pos="708"/>
      </w:tabs>
      <w:autoSpaceDE w:val="0"/>
      <w:autoSpaceDN w:val="0"/>
      <w:adjustRightInd w:val="0"/>
      <w:spacing w:line="255" w:lineRule="atLeast"/>
      <w:ind w:left="67" w:hanging="708"/>
    </w:pPr>
    <w:rPr>
      <w:sz w:val="24"/>
      <w:lang w:val="en-US" w:eastAsia="nl-NL"/>
    </w:rPr>
  </w:style>
  <w:style w:type="paragraph" w:customStyle="1" w:styleId="TxBrt7">
    <w:name w:val="TxBr_t7"/>
    <w:basedOn w:val="Standaard"/>
    <w:pPr>
      <w:widowControl w:val="0"/>
      <w:autoSpaceDE w:val="0"/>
      <w:autoSpaceDN w:val="0"/>
      <w:adjustRightInd w:val="0"/>
      <w:spacing w:line="240" w:lineRule="atLeast"/>
    </w:pPr>
    <w:rPr>
      <w:sz w:val="24"/>
      <w:lang w:val="en-US" w:eastAsia="nl-NL"/>
    </w:rPr>
  </w:style>
  <w:style w:type="paragraph" w:customStyle="1" w:styleId="TxBrp8">
    <w:name w:val="TxBr_p8"/>
    <w:basedOn w:val="Standaard"/>
    <w:pPr>
      <w:widowControl w:val="0"/>
      <w:autoSpaceDE w:val="0"/>
      <w:autoSpaceDN w:val="0"/>
      <w:adjustRightInd w:val="0"/>
      <w:spacing w:line="255" w:lineRule="atLeast"/>
      <w:ind w:left="67"/>
    </w:pPr>
    <w:rPr>
      <w:sz w:val="24"/>
      <w:lang w:val="en-US" w:eastAsia="nl-NL"/>
    </w:rPr>
  </w:style>
  <w:style w:type="paragraph" w:customStyle="1" w:styleId="TxBrp12">
    <w:name w:val="TxBr_p12"/>
    <w:basedOn w:val="Standaard"/>
    <w:pPr>
      <w:widowControl w:val="0"/>
      <w:tabs>
        <w:tab w:val="left" w:pos="708"/>
      </w:tabs>
      <w:autoSpaceDE w:val="0"/>
      <w:autoSpaceDN w:val="0"/>
      <w:adjustRightInd w:val="0"/>
      <w:spacing w:line="255" w:lineRule="atLeast"/>
      <w:ind w:left="67" w:hanging="708"/>
    </w:pPr>
    <w:rPr>
      <w:sz w:val="24"/>
      <w:lang w:val="en-US" w:eastAsia="nl-NL"/>
    </w:rPr>
  </w:style>
  <w:style w:type="paragraph" w:styleId="Plattetekstinspringen">
    <w:name w:val="Body Text Indent"/>
    <w:basedOn w:val="Standaard"/>
    <w:pPr>
      <w:ind w:left="360"/>
    </w:pPr>
    <w:rPr>
      <w:rFonts w:ascii="Arial" w:hAnsi="Arial" w:cs="Arial"/>
      <w:color w:val="003366"/>
    </w:rPr>
  </w:style>
  <w:style w:type="paragraph" w:styleId="Plattetekstinspringen2">
    <w:name w:val="Body Text Indent 2"/>
    <w:basedOn w:val="Standaard"/>
    <w:pPr>
      <w:ind w:left="705" w:hanging="705"/>
    </w:pPr>
    <w:rPr>
      <w:rFonts w:ascii="Arial" w:hAnsi="Arial" w:cs="Arial"/>
      <w:color w:val="003366"/>
    </w:rPr>
  </w:style>
  <w:style w:type="paragraph" w:customStyle="1" w:styleId="kop1extra">
    <w:name w:val="kop1 extra"/>
    <w:basedOn w:val="Standaard"/>
    <w:next w:val="Standaard"/>
    <w:pPr>
      <w:numPr>
        <w:numId w:val="3"/>
      </w:numPr>
      <w:tabs>
        <w:tab w:val="clear" w:pos="360"/>
        <w:tab w:val="num" w:pos="60"/>
      </w:tabs>
      <w:ind w:left="60"/>
    </w:pPr>
    <w:rPr>
      <w:rFonts w:ascii="Arial" w:hAnsi="Arial" w:cs="Arial"/>
      <w:b/>
      <w:bCs/>
      <w:color w:val="003366"/>
      <w:kern w:val="32"/>
      <w:szCs w:val="20"/>
    </w:rPr>
  </w:style>
  <w:style w:type="table" w:styleId="Tabelraster">
    <w:name w:val="Table Grid"/>
    <w:basedOn w:val="Standaardtabel"/>
    <w:uiPriority w:val="39"/>
    <w:rsid w:val="000056E8"/>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ttetekstinspringen3">
    <w:name w:val="Body Text Indent 3"/>
    <w:basedOn w:val="Standaard"/>
    <w:link w:val="Plattetekstinspringen3Char"/>
    <w:rsid w:val="00AF114B"/>
    <w:pPr>
      <w:spacing w:after="120"/>
      <w:ind w:left="283"/>
    </w:pPr>
    <w:rPr>
      <w:sz w:val="16"/>
      <w:szCs w:val="16"/>
    </w:rPr>
  </w:style>
  <w:style w:type="character" w:customStyle="1" w:styleId="Plattetekstinspringen3Char">
    <w:name w:val="Platte tekst inspringen 3 Char"/>
    <w:basedOn w:val="Standaardalinea-lettertype"/>
    <w:link w:val="Plattetekstinspringen3"/>
    <w:rsid w:val="00AF114B"/>
    <w:rPr>
      <w:sz w:val="16"/>
      <w:szCs w:val="16"/>
      <w:lang w:val="nl-NL" w:eastAsia="en-US" w:bidi="ar-SA"/>
    </w:rPr>
  </w:style>
  <w:style w:type="character" w:customStyle="1" w:styleId="BijlageChar">
    <w:name w:val="Bijlage Char"/>
    <w:basedOn w:val="Standaardalinea-lettertype"/>
    <w:link w:val="Bijlage"/>
    <w:rsid w:val="00884406"/>
    <w:rPr>
      <w:rFonts w:ascii="Arial" w:hAnsi="Arial" w:cs="Arial"/>
      <w:b/>
      <w:bCs/>
      <w:noProof/>
      <w:kern w:val="32"/>
      <w:sz w:val="24"/>
      <w:szCs w:val="24"/>
    </w:rPr>
  </w:style>
  <w:style w:type="paragraph" w:styleId="Standaardinspringing">
    <w:name w:val="Normal Indent"/>
    <w:aliases w:val="Standaard inspringen, Char1,Char1"/>
    <w:basedOn w:val="Standaard"/>
    <w:rsid w:val="002F7C47"/>
    <w:pPr>
      <w:spacing w:line="240" w:lineRule="auto"/>
      <w:ind w:left="1134"/>
    </w:pPr>
    <w:rPr>
      <w:rFonts w:ascii="Arial" w:hAnsi="Arial"/>
      <w:color w:val="003366"/>
      <w:szCs w:val="20"/>
    </w:rPr>
  </w:style>
  <w:style w:type="paragraph" w:styleId="Lijstopsomteken">
    <w:name w:val="List Bullet"/>
    <w:basedOn w:val="Standaard"/>
    <w:rsid w:val="002F7C47"/>
    <w:pPr>
      <w:numPr>
        <w:numId w:val="4"/>
      </w:numPr>
      <w:spacing w:line="240" w:lineRule="auto"/>
    </w:pPr>
    <w:rPr>
      <w:rFonts w:ascii="Arial" w:hAnsi="Arial"/>
      <w:color w:val="003366"/>
      <w:szCs w:val="20"/>
      <w:lang w:eastAsia="nl-NL"/>
    </w:rPr>
  </w:style>
  <w:style w:type="paragraph" w:customStyle="1" w:styleId="CcList">
    <w:name w:val="Cc List"/>
    <w:basedOn w:val="Standaard"/>
    <w:rsid w:val="009710F6"/>
    <w:pPr>
      <w:spacing w:line="240" w:lineRule="auto"/>
    </w:pPr>
    <w:rPr>
      <w:rFonts w:eastAsia="MS Mincho"/>
      <w:sz w:val="24"/>
      <w:lang w:val="en-US"/>
    </w:rPr>
  </w:style>
  <w:style w:type="character" w:customStyle="1" w:styleId="Heading1Char">
    <w:name w:val="Heading 1 Char"/>
    <w:aliases w:val="Kop 1 Char1 Char,Kop 1 Char Char Char"/>
    <w:basedOn w:val="Standaardalinea-lettertype"/>
    <w:locked/>
    <w:rsid w:val="001731A9"/>
    <w:rPr>
      <w:rFonts w:ascii="Arial" w:hAnsi="Arial" w:cs="Arial"/>
      <w:b/>
      <w:bCs/>
      <w:kern w:val="32"/>
      <w:sz w:val="32"/>
      <w:szCs w:val="32"/>
      <w:lang w:val="en-US" w:eastAsia="en-US" w:bidi="ar-SA"/>
    </w:rPr>
  </w:style>
  <w:style w:type="character" w:customStyle="1" w:styleId="Heading5Char">
    <w:name w:val="Heading 5 Char"/>
    <w:basedOn w:val="Standaardalinea-lettertype"/>
    <w:locked/>
    <w:rsid w:val="001731A9"/>
    <w:rPr>
      <w:rFonts w:cs="Times New Roman"/>
      <w:b/>
      <w:bCs/>
      <w:i/>
      <w:iCs/>
      <w:sz w:val="26"/>
      <w:szCs w:val="26"/>
      <w:lang w:val="nl-NL" w:eastAsia="en-US" w:bidi="ar-SA"/>
    </w:rPr>
  </w:style>
  <w:style w:type="paragraph" w:customStyle="1" w:styleId="AliBijlageNum">
    <w:name w:val="AliBijlageNum"/>
    <w:basedOn w:val="Standaard"/>
    <w:rsid w:val="001731A9"/>
    <w:pPr>
      <w:keepLines/>
      <w:tabs>
        <w:tab w:val="num" w:pos="360"/>
        <w:tab w:val="left" w:pos="720"/>
      </w:tabs>
      <w:spacing w:before="260" w:line="240" w:lineRule="auto"/>
    </w:pPr>
    <w:rPr>
      <w:rFonts w:ascii="TheSans" w:eastAsia="MS Mincho" w:hAnsi="TheSans"/>
      <w:sz w:val="21"/>
      <w:szCs w:val="20"/>
    </w:rPr>
  </w:style>
  <w:style w:type="character" w:customStyle="1" w:styleId="Kop2Char">
    <w:name w:val="Kop 2 Char"/>
    <w:aliases w:val="paragraaf Char,Episteem PvA Kop 2 Char,Reset numbering Char,H2 Char,052 Char,niveau2 Char,niveau21 Char,Heading 2 Hidden Char,Paragraph Char,l2 Char,Fonctionnalité Char,Titre 21 Char,t2.T2 Char,heading 2 Char,header 2 Char,h2 Char,2 Char"/>
    <w:basedOn w:val="Standaardalinea-lettertype"/>
    <w:link w:val="Kop2"/>
    <w:rsid w:val="00FD15D9"/>
    <w:rPr>
      <w:rFonts w:ascii="Arial" w:hAnsi="Arial" w:cs="Arial"/>
      <w:bCs/>
      <w:iCs/>
      <w:color w:val="000000" w:themeColor="text1"/>
      <w:sz w:val="22"/>
      <w:szCs w:val="28"/>
      <w:lang w:eastAsia="en-US"/>
    </w:rPr>
  </w:style>
  <w:style w:type="paragraph" w:customStyle="1" w:styleId="Opsommingi">
    <w:name w:val="Opsomming (i)"/>
    <w:basedOn w:val="Standaard"/>
    <w:rsid w:val="00F10472"/>
    <w:pPr>
      <w:numPr>
        <w:numId w:val="5"/>
      </w:numPr>
      <w:tabs>
        <w:tab w:val="left" w:pos="782"/>
      </w:tabs>
      <w:spacing w:line="300" w:lineRule="atLeast"/>
    </w:pPr>
    <w:rPr>
      <w:rFonts w:ascii="GillSans Light" w:hAnsi="GillSans Light"/>
      <w:szCs w:val="20"/>
      <w:lang w:eastAsia="nl-NL"/>
    </w:rPr>
  </w:style>
  <w:style w:type="character" w:styleId="Verwijzingopmerking">
    <w:name w:val="annotation reference"/>
    <w:basedOn w:val="Standaardalinea-lettertype"/>
    <w:uiPriority w:val="99"/>
    <w:semiHidden/>
    <w:rsid w:val="00B66B39"/>
    <w:rPr>
      <w:sz w:val="16"/>
      <w:szCs w:val="16"/>
    </w:rPr>
  </w:style>
  <w:style w:type="paragraph" w:styleId="Tekstopmerking">
    <w:name w:val="annotation text"/>
    <w:basedOn w:val="Standaard"/>
    <w:link w:val="TekstopmerkingChar"/>
    <w:uiPriority w:val="99"/>
    <w:semiHidden/>
    <w:rsid w:val="00B66B39"/>
    <w:rPr>
      <w:szCs w:val="20"/>
    </w:rPr>
  </w:style>
  <w:style w:type="paragraph" w:styleId="Onderwerpvanopmerking">
    <w:name w:val="annotation subject"/>
    <w:basedOn w:val="Tekstopmerking"/>
    <w:next w:val="Tekstopmerking"/>
    <w:semiHidden/>
    <w:rsid w:val="00B66B39"/>
    <w:rPr>
      <w:b/>
      <w:bCs/>
    </w:rPr>
  </w:style>
  <w:style w:type="paragraph" w:styleId="Eindnoottekst">
    <w:name w:val="endnote text"/>
    <w:basedOn w:val="Standaard"/>
    <w:semiHidden/>
    <w:rsid w:val="00990D65"/>
    <w:rPr>
      <w:szCs w:val="20"/>
    </w:rPr>
  </w:style>
  <w:style w:type="character" w:styleId="Eindnootmarkering">
    <w:name w:val="endnote reference"/>
    <w:basedOn w:val="Standaardalinea-lettertype"/>
    <w:semiHidden/>
    <w:rsid w:val="00990D65"/>
    <w:rPr>
      <w:vertAlign w:val="superscript"/>
    </w:rPr>
  </w:style>
  <w:style w:type="paragraph" w:customStyle="1" w:styleId="Lijstalinea1">
    <w:name w:val="Lijstalinea1"/>
    <w:basedOn w:val="Standaard"/>
    <w:qFormat/>
    <w:rsid w:val="00C36E7D"/>
    <w:pPr>
      <w:spacing w:after="200" w:line="276" w:lineRule="auto"/>
      <w:ind w:left="720"/>
      <w:contextualSpacing/>
    </w:pPr>
    <w:rPr>
      <w:rFonts w:ascii="Calibri" w:eastAsia="Calibri" w:hAnsi="Calibri"/>
      <w:sz w:val="22"/>
      <w:szCs w:val="22"/>
    </w:rPr>
  </w:style>
  <w:style w:type="character" w:customStyle="1" w:styleId="TekstzonderopmaakChar">
    <w:name w:val="Tekst zonder opmaak Char"/>
    <w:basedOn w:val="Standaardalinea-lettertype"/>
    <w:link w:val="Tekstzonderopmaak"/>
    <w:uiPriority w:val="99"/>
    <w:semiHidden/>
    <w:locked/>
    <w:rsid w:val="00D94406"/>
    <w:rPr>
      <w:rFonts w:ascii="Courier New" w:eastAsia="Calibri" w:hAnsi="Courier New"/>
      <w:lang w:bidi="ar-SA"/>
    </w:rPr>
  </w:style>
  <w:style w:type="paragraph" w:styleId="Tekstzonderopmaak">
    <w:name w:val="Plain Text"/>
    <w:basedOn w:val="Standaard"/>
    <w:link w:val="TekstzonderopmaakChar"/>
    <w:uiPriority w:val="99"/>
    <w:semiHidden/>
    <w:rsid w:val="00D94406"/>
    <w:pPr>
      <w:overflowPunct w:val="0"/>
      <w:autoSpaceDE w:val="0"/>
      <w:autoSpaceDN w:val="0"/>
      <w:spacing w:line="240" w:lineRule="auto"/>
    </w:pPr>
    <w:rPr>
      <w:rFonts w:ascii="Courier New" w:eastAsia="Calibri" w:hAnsi="Courier New"/>
      <w:szCs w:val="20"/>
      <w:lang w:eastAsia="nl-NL"/>
    </w:rPr>
  </w:style>
  <w:style w:type="paragraph" w:customStyle="1" w:styleId="Default">
    <w:name w:val="Default"/>
    <w:rsid w:val="00C079F6"/>
    <w:pPr>
      <w:widowControl w:val="0"/>
      <w:autoSpaceDE w:val="0"/>
      <w:autoSpaceDN w:val="0"/>
      <w:adjustRightInd w:val="0"/>
    </w:pPr>
    <w:rPr>
      <w:rFonts w:ascii="Calibri" w:hAnsi="Calibri" w:cs="Calibri"/>
      <w:color w:val="000000"/>
      <w:sz w:val="24"/>
      <w:szCs w:val="24"/>
    </w:rPr>
  </w:style>
  <w:style w:type="paragraph" w:styleId="Lijstalinea">
    <w:name w:val="List Paragraph"/>
    <w:basedOn w:val="Standaard"/>
    <w:uiPriority w:val="34"/>
    <w:qFormat/>
    <w:rsid w:val="005F5EA1"/>
    <w:pPr>
      <w:ind w:left="720"/>
      <w:contextualSpacing/>
    </w:pPr>
  </w:style>
  <w:style w:type="table" w:styleId="Eigentijdsetabel">
    <w:name w:val="Table Contemporary"/>
    <w:basedOn w:val="Standaardtabel"/>
    <w:rsid w:val="008265B9"/>
    <w:pPr>
      <w:spacing w:line="312"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Alinea">
    <w:name w:val="Alinea"/>
    <w:basedOn w:val="Standaard"/>
    <w:rsid w:val="00C02AB8"/>
    <w:pPr>
      <w:overflowPunct w:val="0"/>
      <w:autoSpaceDE w:val="0"/>
      <w:autoSpaceDN w:val="0"/>
      <w:adjustRightInd w:val="0"/>
      <w:spacing w:line="240" w:lineRule="auto"/>
      <w:ind w:left="567" w:hanging="567"/>
      <w:textAlignment w:val="baseline"/>
    </w:pPr>
    <w:rPr>
      <w:rFonts w:ascii="Arial" w:hAnsi="Arial"/>
      <w:szCs w:val="20"/>
      <w:lang w:eastAsia="nl-NL"/>
    </w:rPr>
  </w:style>
  <w:style w:type="paragraph" w:customStyle="1" w:styleId="Plattete">
    <w:name w:val="Platte te"/>
    <w:basedOn w:val="Standaard"/>
    <w:uiPriority w:val="99"/>
    <w:rsid w:val="00A91FE0"/>
    <w:pPr>
      <w:widowControl w:val="0"/>
      <w:spacing w:line="240" w:lineRule="auto"/>
    </w:pPr>
    <w:rPr>
      <w:rFonts w:ascii="Tahoma" w:hAnsi="Tahoma" w:cs="Tahoma"/>
      <w:b/>
      <w:bCs/>
      <w:sz w:val="36"/>
      <w:szCs w:val="36"/>
    </w:rPr>
  </w:style>
  <w:style w:type="paragraph" w:styleId="Revisie">
    <w:name w:val="Revision"/>
    <w:hidden/>
    <w:uiPriority w:val="99"/>
    <w:semiHidden/>
    <w:rsid w:val="00BB5BCD"/>
    <w:rPr>
      <w:szCs w:val="24"/>
      <w:lang w:eastAsia="en-US"/>
    </w:rPr>
  </w:style>
  <w:style w:type="character" w:customStyle="1" w:styleId="KoptekstChar">
    <w:name w:val="Koptekst Char"/>
    <w:basedOn w:val="Standaardalinea-lettertype"/>
    <w:link w:val="Koptekst"/>
    <w:uiPriority w:val="99"/>
    <w:rsid w:val="00A66DFB"/>
    <w:rPr>
      <w:i/>
      <w:sz w:val="18"/>
      <w:szCs w:val="24"/>
      <w:lang w:eastAsia="en-US"/>
    </w:rPr>
  </w:style>
  <w:style w:type="character" w:customStyle="1" w:styleId="TekstopmerkingChar">
    <w:name w:val="Tekst opmerking Char"/>
    <w:basedOn w:val="Standaardalinea-lettertype"/>
    <w:link w:val="Tekstopmerking"/>
    <w:uiPriority w:val="99"/>
    <w:semiHidden/>
    <w:rsid w:val="00D46003"/>
    <w:rPr>
      <w:lang w:eastAsia="en-US"/>
    </w:rPr>
  </w:style>
  <w:style w:type="paragraph" w:styleId="Geenafstand">
    <w:name w:val="No Spacing"/>
    <w:uiPriority w:val="1"/>
    <w:qFormat/>
    <w:rsid w:val="00EC5E59"/>
    <w:rPr>
      <w:rFonts w:ascii="Arial" w:eastAsiaTheme="minorHAnsi" w:hAnsi="Arial" w:cstheme="minorBidi"/>
      <w:lang w:eastAsia="en-US"/>
    </w:rPr>
  </w:style>
  <w:style w:type="character" w:customStyle="1" w:styleId="VoettekstChar">
    <w:name w:val="Voettekst Char"/>
    <w:basedOn w:val="Standaardalinea-lettertype"/>
    <w:link w:val="Voettekst"/>
    <w:uiPriority w:val="99"/>
    <w:rsid w:val="00F96B15"/>
    <w:rPr>
      <w:i/>
      <w:sz w:val="18"/>
      <w:szCs w:val="24"/>
      <w:lang w:eastAsia="en-US"/>
    </w:rPr>
  </w:style>
  <w:style w:type="paragraph" w:styleId="Kopvaninhoudsopgave">
    <w:name w:val="TOC Heading"/>
    <w:basedOn w:val="Kop1"/>
    <w:next w:val="Standaard"/>
    <w:uiPriority w:val="39"/>
    <w:unhideWhenUsed/>
    <w:qFormat/>
    <w:rsid w:val="007D2D8E"/>
    <w:pPr>
      <w:keepLines/>
      <w:pageBreakBefore w:val="0"/>
      <w:numPr>
        <w:numId w:val="0"/>
      </w:numPr>
      <w:spacing w:before="240" w:line="259" w:lineRule="auto"/>
      <w:jc w:val="left"/>
      <w:outlineLvl w:val="9"/>
    </w:pPr>
    <w:rPr>
      <w:rFonts w:asciiTheme="majorHAnsi" w:eastAsiaTheme="majorEastAsia" w:hAnsiTheme="majorHAnsi" w:cstheme="majorBidi"/>
      <w:b w:val="0"/>
      <w:bCs w:val="0"/>
      <w:noProof w:val="0"/>
      <w:color w:val="365F91" w:themeColor="accent1" w:themeShade="BF"/>
      <w:kern w:val="0"/>
      <w:sz w:val="32"/>
      <w:szCs w:val="32"/>
    </w:rPr>
  </w:style>
  <w:style w:type="character" w:customStyle="1" w:styleId="Onopgelostemelding1">
    <w:name w:val="Onopgeloste melding1"/>
    <w:basedOn w:val="Standaardalinea-lettertype"/>
    <w:uiPriority w:val="99"/>
    <w:semiHidden/>
    <w:unhideWhenUsed/>
    <w:rsid w:val="00391B49"/>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263202">
      <w:bodyDiv w:val="1"/>
      <w:marLeft w:val="0"/>
      <w:marRight w:val="0"/>
      <w:marTop w:val="0"/>
      <w:marBottom w:val="0"/>
      <w:divBdr>
        <w:top w:val="none" w:sz="0" w:space="0" w:color="auto"/>
        <w:left w:val="none" w:sz="0" w:space="0" w:color="auto"/>
        <w:bottom w:val="none" w:sz="0" w:space="0" w:color="auto"/>
        <w:right w:val="none" w:sz="0" w:space="0" w:color="auto"/>
      </w:divBdr>
    </w:div>
    <w:div w:id="84419451">
      <w:bodyDiv w:val="1"/>
      <w:marLeft w:val="0"/>
      <w:marRight w:val="0"/>
      <w:marTop w:val="0"/>
      <w:marBottom w:val="0"/>
      <w:divBdr>
        <w:top w:val="none" w:sz="0" w:space="0" w:color="auto"/>
        <w:left w:val="none" w:sz="0" w:space="0" w:color="auto"/>
        <w:bottom w:val="none" w:sz="0" w:space="0" w:color="auto"/>
        <w:right w:val="none" w:sz="0" w:space="0" w:color="auto"/>
      </w:divBdr>
      <w:divsChild>
        <w:div w:id="818306975">
          <w:marLeft w:val="0"/>
          <w:marRight w:val="0"/>
          <w:marTop w:val="0"/>
          <w:marBottom w:val="0"/>
          <w:divBdr>
            <w:top w:val="none" w:sz="0" w:space="0" w:color="auto"/>
            <w:left w:val="none" w:sz="0" w:space="0" w:color="auto"/>
            <w:bottom w:val="none" w:sz="0" w:space="0" w:color="auto"/>
            <w:right w:val="none" w:sz="0" w:space="0" w:color="auto"/>
          </w:divBdr>
        </w:div>
      </w:divsChild>
    </w:div>
    <w:div w:id="88623183">
      <w:bodyDiv w:val="1"/>
      <w:marLeft w:val="0"/>
      <w:marRight w:val="0"/>
      <w:marTop w:val="0"/>
      <w:marBottom w:val="0"/>
      <w:divBdr>
        <w:top w:val="none" w:sz="0" w:space="0" w:color="auto"/>
        <w:left w:val="none" w:sz="0" w:space="0" w:color="auto"/>
        <w:bottom w:val="none" w:sz="0" w:space="0" w:color="auto"/>
        <w:right w:val="none" w:sz="0" w:space="0" w:color="auto"/>
      </w:divBdr>
    </w:div>
    <w:div w:id="214392823">
      <w:bodyDiv w:val="1"/>
      <w:marLeft w:val="0"/>
      <w:marRight w:val="0"/>
      <w:marTop w:val="0"/>
      <w:marBottom w:val="0"/>
      <w:divBdr>
        <w:top w:val="none" w:sz="0" w:space="0" w:color="auto"/>
        <w:left w:val="none" w:sz="0" w:space="0" w:color="auto"/>
        <w:bottom w:val="none" w:sz="0" w:space="0" w:color="auto"/>
        <w:right w:val="none" w:sz="0" w:space="0" w:color="auto"/>
      </w:divBdr>
    </w:div>
    <w:div w:id="214969655">
      <w:bodyDiv w:val="1"/>
      <w:marLeft w:val="0"/>
      <w:marRight w:val="0"/>
      <w:marTop w:val="0"/>
      <w:marBottom w:val="0"/>
      <w:divBdr>
        <w:top w:val="none" w:sz="0" w:space="0" w:color="auto"/>
        <w:left w:val="none" w:sz="0" w:space="0" w:color="auto"/>
        <w:bottom w:val="none" w:sz="0" w:space="0" w:color="auto"/>
        <w:right w:val="none" w:sz="0" w:space="0" w:color="auto"/>
      </w:divBdr>
    </w:div>
    <w:div w:id="237062455">
      <w:bodyDiv w:val="1"/>
      <w:marLeft w:val="0"/>
      <w:marRight w:val="0"/>
      <w:marTop w:val="0"/>
      <w:marBottom w:val="0"/>
      <w:divBdr>
        <w:top w:val="none" w:sz="0" w:space="0" w:color="auto"/>
        <w:left w:val="none" w:sz="0" w:space="0" w:color="auto"/>
        <w:bottom w:val="none" w:sz="0" w:space="0" w:color="auto"/>
        <w:right w:val="none" w:sz="0" w:space="0" w:color="auto"/>
      </w:divBdr>
    </w:div>
    <w:div w:id="247347625">
      <w:bodyDiv w:val="1"/>
      <w:marLeft w:val="0"/>
      <w:marRight w:val="0"/>
      <w:marTop w:val="0"/>
      <w:marBottom w:val="0"/>
      <w:divBdr>
        <w:top w:val="none" w:sz="0" w:space="0" w:color="auto"/>
        <w:left w:val="none" w:sz="0" w:space="0" w:color="auto"/>
        <w:bottom w:val="none" w:sz="0" w:space="0" w:color="auto"/>
        <w:right w:val="none" w:sz="0" w:space="0" w:color="auto"/>
      </w:divBdr>
    </w:div>
    <w:div w:id="281765848">
      <w:bodyDiv w:val="1"/>
      <w:marLeft w:val="0"/>
      <w:marRight w:val="0"/>
      <w:marTop w:val="0"/>
      <w:marBottom w:val="0"/>
      <w:divBdr>
        <w:top w:val="none" w:sz="0" w:space="0" w:color="auto"/>
        <w:left w:val="none" w:sz="0" w:space="0" w:color="auto"/>
        <w:bottom w:val="none" w:sz="0" w:space="0" w:color="auto"/>
        <w:right w:val="none" w:sz="0" w:space="0" w:color="auto"/>
      </w:divBdr>
    </w:div>
    <w:div w:id="502430730">
      <w:bodyDiv w:val="1"/>
      <w:marLeft w:val="0"/>
      <w:marRight w:val="0"/>
      <w:marTop w:val="0"/>
      <w:marBottom w:val="0"/>
      <w:divBdr>
        <w:top w:val="none" w:sz="0" w:space="0" w:color="auto"/>
        <w:left w:val="none" w:sz="0" w:space="0" w:color="auto"/>
        <w:bottom w:val="none" w:sz="0" w:space="0" w:color="auto"/>
        <w:right w:val="none" w:sz="0" w:space="0" w:color="auto"/>
      </w:divBdr>
    </w:div>
    <w:div w:id="575483543">
      <w:bodyDiv w:val="1"/>
      <w:marLeft w:val="0"/>
      <w:marRight w:val="0"/>
      <w:marTop w:val="0"/>
      <w:marBottom w:val="0"/>
      <w:divBdr>
        <w:top w:val="none" w:sz="0" w:space="0" w:color="auto"/>
        <w:left w:val="none" w:sz="0" w:space="0" w:color="auto"/>
        <w:bottom w:val="none" w:sz="0" w:space="0" w:color="auto"/>
        <w:right w:val="none" w:sz="0" w:space="0" w:color="auto"/>
      </w:divBdr>
    </w:div>
    <w:div w:id="651176362">
      <w:bodyDiv w:val="1"/>
      <w:marLeft w:val="0"/>
      <w:marRight w:val="0"/>
      <w:marTop w:val="0"/>
      <w:marBottom w:val="0"/>
      <w:divBdr>
        <w:top w:val="none" w:sz="0" w:space="0" w:color="auto"/>
        <w:left w:val="none" w:sz="0" w:space="0" w:color="auto"/>
        <w:bottom w:val="none" w:sz="0" w:space="0" w:color="auto"/>
        <w:right w:val="none" w:sz="0" w:space="0" w:color="auto"/>
      </w:divBdr>
    </w:div>
    <w:div w:id="721753651">
      <w:bodyDiv w:val="1"/>
      <w:marLeft w:val="0"/>
      <w:marRight w:val="0"/>
      <w:marTop w:val="0"/>
      <w:marBottom w:val="0"/>
      <w:divBdr>
        <w:top w:val="none" w:sz="0" w:space="0" w:color="auto"/>
        <w:left w:val="none" w:sz="0" w:space="0" w:color="auto"/>
        <w:bottom w:val="none" w:sz="0" w:space="0" w:color="auto"/>
        <w:right w:val="none" w:sz="0" w:space="0" w:color="auto"/>
      </w:divBdr>
    </w:div>
    <w:div w:id="729571249">
      <w:bodyDiv w:val="1"/>
      <w:marLeft w:val="0"/>
      <w:marRight w:val="0"/>
      <w:marTop w:val="0"/>
      <w:marBottom w:val="0"/>
      <w:divBdr>
        <w:top w:val="none" w:sz="0" w:space="0" w:color="auto"/>
        <w:left w:val="none" w:sz="0" w:space="0" w:color="auto"/>
        <w:bottom w:val="none" w:sz="0" w:space="0" w:color="auto"/>
        <w:right w:val="none" w:sz="0" w:space="0" w:color="auto"/>
      </w:divBdr>
    </w:div>
    <w:div w:id="769206589">
      <w:bodyDiv w:val="1"/>
      <w:marLeft w:val="0"/>
      <w:marRight w:val="0"/>
      <w:marTop w:val="0"/>
      <w:marBottom w:val="0"/>
      <w:divBdr>
        <w:top w:val="none" w:sz="0" w:space="0" w:color="auto"/>
        <w:left w:val="none" w:sz="0" w:space="0" w:color="auto"/>
        <w:bottom w:val="none" w:sz="0" w:space="0" w:color="auto"/>
        <w:right w:val="none" w:sz="0" w:space="0" w:color="auto"/>
      </w:divBdr>
    </w:div>
    <w:div w:id="847017532">
      <w:bodyDiv w:val="1"/>
      <w:marLeft w:val="0"/>
      <w:marRight w:val="0"/>
      <w:marTop w:val="0"/>
      <w:marBottom w:val="0"/>
      <w:divBdr>
        <w:top w:val="none" w:sz="0" w:space="0" w:color="auto"/>
        <w:left w:val="none" w:sz="0" w:space="0" w:color="auto"/>
        <w:bottom w:val="none" w:sz="0" w:space="0" w:color="auto"/>
        <w:right w:val="none" w:sz="0" w:space="0" w:color="auto"/>
      </w:divBdr>
    </w:div>
    <w:div w:id="868100980">
      <w:bodyDiv w:val="1"/>
      <w:marLeft w:val="0"/>
      <w:marRight w:val="0"/>
      <w:marTop w:val="0"/>
      <w:marBottom w:val="0"/>
      <w:divBdr>
        <w:top w:val="none" w:sz="0" w:space="0" w:color="auto"/>
        <w:left w:val="none" w:sz="0" w:space="0" w:color="auto"/>
        <w:bottom w:val="none" w:sz="0" w:space="0" w:color="auto"/>
        <w:right w:val="none" w:sz="0" w:space="0" w:color="auto"/>
      </w:divBdr>
    </w:div>
    <w:div w:id="899705292">
      <w:bodyDiv w:val="1"/>
      <w:marLeft w:val="0"/>
      <w:marRight w:val="0"/>
      <w:marTop w:val="0"/>
      <w:marBottom w:val="0"/>
      <w:divBdr>
        <w:top w:val="none" w:sz="0" w:space="0" w:color="auto"/>
        <w:left w:val="none" w:sz="0" w:space="0" w:color="auto"/>
        <w:bottom w:val="none" w:sz="0" w:space="0" w:color="auto"/>
        <w:right w:val="none" w:sz="0" w:space="0" w:color="auto"/>
      </w:divBdr>
    </w:div>
    <w:div w:id="993995177">
      <w:bodyDiv w:val="1"/>
      <w:marLeft w:val="0"/>
      <w:marRight w:val="0"/>
      <w:marTop w:val="0"/>
      <w:marBottom w:val="0"/>
      <w:divBdr>
        <w:top w:val="none" w:sz="0" w:space="0" w:color="auto"/>
        <w:left w:val="none" w:sz="0" w:space="0" w:color="auto"/>
        <w:bottom w:val="none" w:sz="0" w:space="0" w:color="auto"/>
        <w:right w:val="none" w:sz="0" w:space="0" w:color="auto"/>
      </w:divBdr>
    </w:div>
    <w:div w:id="1025978931">
      <w:bodyDiv w:val="1"/>
      <w:marLeft w:val="0"/>
      <w:marRight w:val="0"/>
      <w:marTop w:val="0"/>
      <w:marBottom w:val="0"/>
      <w:divBdr>
        <w:top w:val="none" w:sz="0" w:space="0" w:color="auto"/>
        <w:left w:val="none" w:sz="0" w:space="0" w:color="auto"/>
        <w:bottom w:val="none" w:sz="0" w:space="0" w:color="auto"/>
        <w:right w:val="none" w:sz="0" w:space="0" w:color="auto"/>
      </w:divBdr>
    </w:div>
    <w:div w:id="1084958419">
      <w:bodyDiv w:val="1"/>
      <w:marLeft w:val="0"/>
      <w:marRight w:val="0"/>
      <w:marTop w:val="0"/>
      <w:marBottom w:val="0"/>
      <w:divBdr>
        <w:top w:val="none" w:sz="0" w:space="0" w:color="auto"/>
        <w:left w:val="none" w:sz="0" w:space="0" w:color="auto"/>
        <w:bottom w:val="none" w:sz="0" w:space="0" w:color="auto"/>
        <w:right w:val="none" w:sz="0" w:space="0" w:color="auto"/>
      </w:divBdr>
    </w:div>
    <w:div w:id="1103527534">
      <w:bodyDiv w:val="1"/>
      <w:marLeft w:val="0"/>
      <w:marRight w:val="0"/>
      <w:marTop w:val="0"/>
      <w:marBottom w:val="0"/>
      <w:divBdr>
        <w:top w:val="none" w:sz="0" w:space="0" w:color="auto"/>
        <w:left w:val="none" w:sz="0" w:space="0" w:color="auto"/>
        <w:bottom w:val="none" w:sz="0" w:space="0" w:color="auto"/>
        <w:right w:val="none" w:sz="0" w:space="0" w:color="auto"/>
      </w:divBdr>
    </w:div>
    <w:div w:id="1119107591">
      <w:bodyDiv w:val="1"/>
      <w:marLeft w:val="0"/>
      <w:marRight w:val="0"/>
      <w:marTop w:val="0"/>
      <w:marBottom w:val="0"/>
      <w:divBdr>
        <w:top w:val="none" w:sz="0" w:space="0" w:color="auto"/>
        <w:left w:val="none" w:sz="0" w:space="0" w:color="auto"/>
        <w:bottom w:val="none" w:sz="0" w:space="0" w:color="auto"/>
        <w:right w:val="none" w:sz="0" w:space="0" w:color="auto"/>
      </w:divBdr>
    </w:div>
    <w:div w:id="1247492428">
      <w:bodyDiv w:val="1"/>
      <w:marLeft w:val="0"/>
      <w:marRight w:val="0"/>
      <w:marTop w:val="0"/>
      <w:marBottom w:val="0"/>
      <w:divBdr>
        <w:top w:val="none" w:sz="0" w:space="0" w:color="auto"/>
        <w:left w:val="none" w:sz="0" w:space="0" w:color="auto"/>
        <w:bottom w:val="none" w:sz="0" w:space="0" w:color="auto"/>
        <w:right w:val="none" w:sz="0" w:space="0" w:color="auto"/>
      </w:divBdr>
    </w:div>
    <w:div w:id="1369138440">
      <w:bodyDiv w:val="1"/>
      <w:marLeft w:val="0"/>
      <w:marRight w:val="0"/>
      <w:marTop w:val="0"/>
      <w:marBottom w:val="0"/>
      <w:divBdr>
        <w:top w:val="none" w:sz="0" w:space="0" w:color="auto"/>
        <w:left w:val="none" w:sz="0" w:space="0" w:color="auto"/>
        <w:bottom w:val="none" w:sz="0" w:space="0" w:color="auto"/>
        <w:right w:val="none" w:sz="0" w:space="0" w:color="auto"/>
      </w:divBdr>
    </w:div>
    <w:div w:id="1372918835">
      <w:bodyDiv w:val="1"/>
      <w:marLeft w:val="0"/>
      <w:marRight w:val="0"/>
      <w:marTop w:val="0"/>
      <w:marBottom w:val="0"/>
      <w:divBdr>
        <w:top w:val="none" w:sz="0" w:space="0" w:color="auto"/>
        <w:left w:val="none" w:sz="0" w:space="0" w:color="auto"/>
        <w:bottom w:val="none" w:sz="0" w:space="0" w:color="auto"/>
        <w:right w:val="none" w:sz="0" w:space="0" w:color="auto"/>
      </w:divBdr>
    </w:div>
    <w:div w:id="1383287253">
      <w:bodyDiv w:val="1"/>
      <w:marLeft w:val="0"/>
      <w:marRight w:val="0"/>
      <w:marTop w:val="0"/>
      <w:marBottom w:val="0"/>
      <w:divBdr>
        <w:top w:val="none" w:sz="0" w:space="0" w:color="auto"/>
        <w:left w:val="none" w:sz="0" w:space="0" w:color="auto"/>
        <w:bottom w:val="none" w:sz="0" w:space="0" w:color="auto"/>
        <w:right w:val="none" w:sz="0" w:space="0" w:color="auto"/>
      </w:divBdr>
    </w:div>
    <w:div w:id="1389301549">
      <w:bodyDiv w:val="1"/>
      <w:marLeft w:val="0"/>
      <w:marRight w:val="0"/>
      <w:marTop w:val="0"/>
      <w:marBottom w:val="0"/>
      <w:divBdr>
        <w:top w:val="none" w:sz="0" w:space="0" w:color="auto"/>
        <w:left w:val="none" w:sz="0" w:space="0" w:color="auto"/>
        <w:bottom w:val="none" w:sz="0" w:space="0" w:color="auto"/>
        <w:right w:val="none" w:sz="0" w:space="0" w:color="auto"/>
      </w:divBdr>
    </w:div>
    <w:div w:id="1442992286">
      <w:bodyDiv w:val="1"/>
      <w:marLeft w:val="0"/>
      <w:marRight w:val="0"/>
      <w:marTop w:val="0"/>
      <w:marBottom w:val="0"/>
      <w:divBdr>
        <w:top w:val="none" w:sz="0" w:space="0" w:color="auto"/>
        <w:left w:val="none" w:sz="0" w:space="0" w:color="auto"/>
        <w:bottom w:val="none" w:sz="0" w:space="0" w:color="auto"/>
        <w:right w:val="none" w:sz="0" w:space="0" w:color="auto"/>
      </w:divBdr>
    </w:div>
    <w:div w:id="1457219576">
      <w:bodyDiv w:val="1"/>
      <w:marLeft w:val="0"/>
      <w:marRight w:val="0"/>
      <w:marTop w:val="0"/>
      <w:marBottom w:val="0"/>
      <w:divBdr>
        <w:top w:val="none" w:sz="0" w:space="0" w:color="auto"/>
        <w:left w:val="none" w:sz="0" w:space="0" w:color="auto"/>
        <w:bottom w:val="none" w:sz="0" w:space="0" w:color="auto"/>
        <w:right w:val="none" w:sz="0" w:space="0" w:color="auto"/>
      </w:divBdr>
    </w:div>
    <w:div w:id="1569414912">
      <w:bodyDiv w:val="1"/>
      <w:marLeft w:val="0"/>
      <w:marRight w:val="0"/>
      <w:marTop w:val="0"/>
      <w:marBottom w:val="0"/>
      <w:divBdr>
        <w:top w:val="none" w:sz="0" w:space="0" w:color="auto"/>
        <w:left w:val="none" w:sz="0" w:space="0" w:color="auto"/>
        <w:bottom w:val="none" w:sz="0" w:space="0" w:color="auto"/>
        <w:right w:val="none" w:sz="0" w:space="0" w:color="auto"/>
      </w:divBdr>
    </w:div>
    <w:div w:id="1593858648">
      <w:bodyDiv w:val="1"/>
      <w:marLeft w:val="0"/>
      <w:marRight w:val="0"/>
      <w:marTop w:val="0"/>
      <w:marBottom w:val="0"/>
      <w:divBdr>
        <w:top w:val="none" w:sz="0" w:space="0" w:color="auto"/>
        <w:left w:val="none" w:sz="0" w:space="0" w:color="auto"/>
        <w:bottom w:val="none" w:sz="0" w:space="0" w:color="auto"/>
        <w:right w:val="none" w:sz="0" w:space="0" w:color="auto"/>
      </w:divBdr>
    </w:div>
    <w:div w:id="1604916698">
      <w:bodyDiv w:val="1"/>
      <w:marLeft w:val="0"/>
      <w:marRight w:val="0"/>
      <w:marTop w:val="0"/>
      <w:marBottom w:val="0"/>
      <w:divBdr>
        <w:top w:val="none" w:sz="0" w:space="0" w:color="auto"/>
        <w:left w:val="none" w:sz="0" w:space="0" w:color="auto"/>
        <w:bottom w:val="none" w:sz="0" w:space="0" w:color="auto"/>
        <w:right w:val="none" w:sz="0" w:space="0" w:color="auto"/>
      </w:divBdr>
    </w:div>
    <w:div w:id="1636372317">
      <w:bodyDiv w:val="1"/>
      <w:marLeft w:val="0"/>
      <w:marRight w:val="0"/>
      <w:marTop w:val="0"/>
      <w:marBottom w:val="0"/>
      <w:divBdr>
        <w:top w:val="none" w:sz="0" w:space="0" w:color="auto"/>
        <w:left w:val="none" w:sz="0" w:space="0" w:color="auto"/>
        <w:bottom w:val="none" w:sz="0" w:space="0" w:color="auto"/>
        <w:right w:val="none" w:sz="0" w:space="0" w:color="auto"/>
      </w:divBdr>
    </w:div>
    <w:div w:id="1678842593">
      <w:bodyDiv w:val="1"/>
      <w:marLeft w:val="0"/>
      <w:marRight w:val="0"/>
      <w:marTop w:val="0"/>
      <w:marBottom w:val="0"/>
      <w:divBdr>
        <w:top w:val="none" w:sz="0" w:space="0" w:color="auto"/>
        <w:left w:val="none" w:sz="0" w:space="0" w:color="auto"/>
        <w:bottom w:val="none" w:sz="0" w:space="0" w:color="auto"/>
        <w:right w:val="none" w:sz="0" w:space="0" w:color="auto"/>
      </w:divBdr>
    </w:div>
    <w:div w:id="1724518343">
      <w:bodyDiv w:val="1"/>
      <w:marLeft w:val="0"/>
      <w:marRight w:val="0"/>
      <w:marTop w:val="0"/>
      <w:marBottom w:val="0"/>
      <w:divBdr>
        <w:top w:val="none" w:sz="0" w:space="0" w:color="auto"/>
        <w:left w:val="none" w:sz="0" w:space="0" w:color="auto"/>
        <w:bottom w:val="none" w:sz="0" w:space="0" w:color="auto"/>
        <w:right w:val="none" w:sz="0" w:space="0" w:color="auto"/>
      </w:divBdr>
    </w:div>
    <w:div w:id="1728258385">
      <w:bodyDiv w:val="1"/>
      <w:marLeft w:val="0"/>
      <w:marRight w:val="0"/>
      <w:marTop w:val="0"/>
      <w:marBottom w:val="0"/>
      <w:divBdr>
        <w:top w:val="none" w:sz="0" w:space="0" w:color="auto"/>
        <w:left w:val="none" w:sz="0" w:space="0" w:color="auto"/>
        <w:bottom w:val="none" w:sz="0" w:space="0" w:color="auto"/>
        <w:right w:val="none" w:sz="0" w:space="0" w:color="auto"/>
      </w:divBdr>
    </w:div>
    <w:div w:id="1773276723">
      <w:bodyDiv w:val="1"/>
      <w:marLeft w:val="0"/>
      <w:marRight w:val="0"/>
      <w:marTop w:val="0"/>
      <w:marBottom w:val="0"/>
      <w:divBdr>
        <w:top w:val="none" w:sz="0" w:space="0" w:color="auto"/>
        <w:left w:val="none" w:sz="0" w:space="0" w:color="auto"/>
        <w:bottom w:val="none" w:sz="0" w:space="0" w:color="auto"/>
        <w:right w:val="none" w:sz="0" w:space="0" w:color="auto"/>
      </w:divBdr>
    </w:div>
    <w:div w:id="1799569095">
      <w:bodyDiv w:val="1"/>
      <w:marLeft w:val="0"/>
      <w:marRight w:val="0"/>
      <w:marTop w:val="0"/>
      <w:marBottom w:val="0"/>
      <w:divBdr>
        <w:top w:val="none" w:sz="0" w:space="0" w:color="auto"/>
        <w:left w:val="none" w:sz="0" w:space="0" w:color="auto"/>
        <w:bottom w:val="none" w:sz="0" w:space="0" w:color="auto"/>
        <w:right w:val="none" w:sz="0" w:space="0" w:color="auto"/>
      </w:divBdr>
    </w:div>
    <w:div w:id="1802923204">
      <w:bodyDiv w:val="1"/>
      <w:marLeft w:val="0"/>
      <w:marRight w:val="0"/>
      <w:marTop w:val="0"/>
      <w:marBottom w:val="0"/>
      <w:divBdr>
        <w:top w:val="none" w:sz="0" w:space="0" w:color="auto"/>
        <w:left w:val="none" w:sz="0" w:space="0" w:color="auto"/>
        <w:bottom w:val="none" w:sz="0" w:space="0" w:color="auto"/>
        <w:right w:val="none" w:sz="0" w:space="0" w:color="auto"/>
      </w:divBdr>
    </w:div>
    <w:div w:id="1899894717">
      <w:bodyDiv w:val="1"/>
      <w:marLeft w:val="0"/>
      <w:marRight w:val="0"/>
      <w:marTop w:val="0"/>
      <w:marBottom w:val="0"/>
      <w:divBdr>
        <w:top w:val="none" w:sz="0" w:space="0" w:color="auto"/>
        <w:left w:val="none" w:sz="0" w:space="0" w:color="auto"/>
        <w:bottom w:val="none" w:sz="0" w:space="0" w:color="auto"/>
        <w:right w:val="none" w:sz="0" w:space="0" w:color="auto"/>
      </w:divBdr>
    </w:div>
    <w:div w:id="1918712125">
      <w:bodyDiv w:val="1"/>
      <w:marLeft w:val="0"/>
      <w:marRight w:val="0"/>
      <w:marTop w:val="0"/>
      <w:marBottom w:val="0"/>
      <w:divBdr>
        <w:top w:val="none" w:sz="0" w:space="0" w:color="auto"/>
        <w:left w:val="none" w:sz="0" w:space="0" w:color="auto"/>
        <w:bottom w:val="none" w:sz="0" w:space="0" w:color="auto"/>
        <w:right w:val="none" w:sz="0" w:space="0" w:color="auto"/>
      </w:divBdr>
    </w:div>
    <w:div w:id="1931501064">
      <w:bodyDiv w:val="1"/>
      <w:marLeft w:val="0"/>
      <w:marRight w:val="0"/>
      <w:marTop w:val="0"/>
      <w:marBottom w:val="0"/>
      <w:divBdr>
        <w:top w:val="none" w:sz="0" w:space="0" w:color="auto"/>
        <w:left w:val="none" w:sz="0" w:space="0" w:color="auto"/>
        <w:bottom w:val="none" w:sz="0" w:space="0" w:color="auto"/>
        <w:right w:val="none" w:sz="0" w:space="0" w:color="auto"/>
      </w:divBdr>
    </w:div>
    <w:div w:id="1969428395">
      <w:bodyDiv w:val="1"/>
      <w:marLeft w:val="0"/>
      <w:marRight w:val="0"/>
      <w:marTop w:val="0"/>
      <w:marBottom w:val="0"/>
      <w:divBdr>
        <w:top w:val="none" w:sz="0" w:space="0" w:color="auto"/>
        <w:left w:val="none" w:sz="0" w:space="0" w:color="auto"/>
        <w:bottom w:val="none" w:sz="0" w:space="0" w:color="auto"/>
        <w:right w:val="none" w:sz="0" w:space="0" w:color="auto"/>
      </w:divBdr>
    </w:div>
    <w:div w:id="1972978086">
      <w:bodyDiv w:val="1"/>
      <w:marLeft w:val="0"/>
      <w:marRight w:val="0"/>
      <w:marTop w:val="0"/>
      <w:marBottom w:val="0"/>
      <w:divBdr>
        <w:top w:val="none" w:sz="0" w:space="0" w:color="auto"/>
        <w:left w:val="none" w:sz="0" w:space="0" w:color="auto"/>
        <w:bottom w:val="none" w:sz="0" w:space="0" w:color="auto"/>
        <w:right w:val="none" w:sz="0" w:space="0" w:color="auto"/>
      </w:divBdr>
    </w:div>
    <w:div w:id="2005544946">
      <w:bodyDiv w:val="1"/>
      <w:marLeft w:val="0"/>
      <w:marRight w:val="0"/>
      <w:marTop w:val="0"/>
      <w:marBottom w:val="0"/>
      <w:divBdr>
        <w:top w:val="none" w:sz="0" w:space="0" w:color="auto"/>
        <w:left w:val="none" w:sz="0" w:space="0" w:color="auto"/>
        <w:bottom w:val="none" w:sz="0" w:space="0" w:color="auto"/>
        <w:right w:val="none" w:sz="0" w:space="0" w:color="auto"/>
      </w:divBdr>
    </w:div>
    <w:div w:id="2093355643">
      <w:bodyDiv w:val="1"/>
      <w:marLeft w:val="0"/>
      <w:marRight w:val="0"/>
      <w:marTop w:val="0"/>
      <w:marBottom w:val="0"/>
      <w:divBdr>
        <w:top w:val="none" w:sz="0" w:space="0" w:color="auto"/>
        <w:left w:val="none" w:sz="0" w:space="0" w:color="auto"/>
        <w:bottom w:val="none" w:sz="0" w:space="0" w:color="auto"/>
        <w:right w:val="none" w:sz="0" w:space="0" w:color="auto"/>
      </w:divBdr>
    </w:div>
    <w:div w:id="2119177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justis.nl/producten/gva/" TargetMode="Externa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www.hethogeland.nl"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inkoop@hethogeland.nl" TargetMode="Externa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inkoop@hethogeland.n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nover\Application%20Data\Microsoft\Templates\CGEY%20Offerte.doc"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c0ada764-fdf6-4be1-afd3-daa9329ded82" xsi:nil="true"/>
    <lcf76f155ced4ddcb4097134ff3c332f xmlns="28f50e0f-986c-470f-8df2-2f41b0ddbee0">
      <Terms xmlns="http://schemas.microsoft.com/office/infopath/2007/PartnerControls"/>
    </lcf76f155ced4ddcb4097134ff3c332f>
    <datum xmlns="28f50e0f-986c-470f-8df2-2f41b0ddbee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EDB94F538193942B56F0D0CE837A8BC" ma:contentTypeVersion="16" ma:contentTypeDescription="Een nieuw document maken." ma:contentTypeScope="" ma:versionID="5528e323247ec49318a1c4d013bdaf3d">
  <xsd:schema xmlns:xsd="http://www.w3.org/2001/XMLSchema" xmlns:xs="http://www.w3.org/2001/XMLSchema" xmlns:p="http://schemas.microsoft.com/office/2006/metadata/properties" xmlns:ns2="28f50e0f-986c-470f-8df2-2f41b0ddbee0" xmlns:ns3="c0ada764-fdf6-4be1-afd3-daa9329ded82" targetNamespace="http://schemas.microsoft.com/office/2006/metadata/properties" ma:root="true" ma:fieldsID="25884f931d124a63e4ce24dfd68cbf5c" ns2:_="" ns3:_="">
    <xsd:import namespace="28f50e0f-986c-470f-8df2-2f41b0ddbee0"/>
    <xsd:import namespace="c0ada764-fdf6-4be1-afd3-daa9329ded8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f50e0f-986c-470f-8df2-2f41b0ddb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Afbeeldingtags" ma:readOnly="false" ma:fieldId="{5cf76f15-5ced-4ddc-b409-7134ff3c332f}" ma:taxonomyMulti="true" ma:sspId="8611117b-cbf8-438f-b4df-88308dcf005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atum" ma:index="22" nillable="true" ma:displayName="datum" ma:format="DateTime"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c0ada764-fdf6-4be1-afd3-daa9329ded82"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6dc55b91-119e-4c9e-9792-b10d3f3be43d}" ma:internalName="TaxCatchAll" ma:showField="CatchAllData" ma:web="c0ada764-fdf6-4be1-afd3-daa9329ded8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700CB55-A5EF-47F3-A8C6-A710CCD60255}">
  <ds:schemaRefs>
    <ds:schemaRef ds:uri="http://schemas.openxmlformats.org/officeDocument/2006/bibliography"/>
  </ds:schemaRefs>
</ds:datastoreItem>
</file>

<file path=customXml/itemProps2.xml><?xml version="1.0" encoding="utf-8"?>
<ds:datastoreItem xmlns:ds="http://schemas.openxmlformats.org/officeDocument/2006/customXml" ds:itemID="{2F483DB3-0BC0-413F-AA26-C8699E240E79}">
  <ds:schemaRefs>
    <ds:schemaRef ds:uri="http://schemas.microsoft.com/office/2006/metadata/properties"/>
    <ds:schemaRef ds:uri="http://schemas.microsoft.com/office/infopath/2007/PartnerControls"/>
    <ds:schemaRef ds:uri="c0ada764-fdf6-4be1-afd3-daa9329ded82"/>
    <ds:schemaRef ds:uri="28f50e0f-986c-470f-8df2-2f41b0ddbee0"/>
  </ds:schemaRefs>
</ds:datastoreItem>
</file>

<file path=customXml/itemProps3.xml><?xml version="1.0" encoding="utf-8"?>
<ds:datastoreItem xmlns:ds="http://schemas.openxmlformats.org/officeDocument/2006/customXml" ds:itemID="{9AEDC687-25B4-482E-9D96-413C727BEB51}">
  <ds:schemaRefs>
    <ds:schemaRef ds:uri="http://schemas.microsoft.com/sharepoint/v3/contenttype/forms"/>
  </ds:schemaRefs>
</ds:datastoreItem>
</file>

<file path=customXml/itemProps4.xml><?xml version="1.0" encoding="utf-8"?>
<ds:datastoreItem xmlns:ds="http://schemas.openxmlformats.org/officeDocument/2006/customXml" ds:itemID="{E73FC6B2-4E7F-43B0-96DA-5A10826014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f50e0f-986c-470f-8df2-2f41b0ddbee0"/>
    <ds:schemaRef ds:uri="c0ada764-fdf6-4be1-afd3-daa9329ded8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CGEY Offerte.doc</Template>
  <TotalTime>2</TotalTime>
  <Pages>19</Pages>
  <Words>5793</Words>
  <Characters>31863</Characters>
  <Application>Microsoft Office Word</Application>
  <DocSecurity>0</DocSecurity>
  <Lines>265</Lines>
  <Paragraphs>75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37581</CharactersWithSpaces>
  <SharedDoc>false</SharedDoc>
  <HLinks>
    <vt:vector size="72" baseType="variant">
      <vt:variant>
        <vt:i4>3145756</vt:i4>
      </vt:variant>
      <vt:variant>
        <vt:i4>69</vt:i4>
      </vt:variant>
      <vt:variant>
        <vt:i4>0</vt:i4>
      </vt:variant>
      <vt:variant>
        <vt:i4>5</vt:i4>
      </vt:variant>
      <vt:variant>
        <vt:lpwstr>mailto:concerninkoop@provinciegroningen.nl</vt:lpwstr>
      </vt:variant>
      <vt:variant>
        <vt:lpwstr/>
      </vt:variant>
      <vt:variant>
        <vt:i4>2031672</vt:i4>
      </vt:variant>
      <vt:variant>
        <vt:i4>62</vt:i4>
      </vt:variant>
      <vt:variant>
        <vt:i4>0</vt:i4>
      </vt:variant>
      <vt:variant>
        <vt:i4>5</vt:i4>
      </vt:variant>
      <vt:variant>
        <vt:lpwstr/>
      </vt:variant>
      <vt:variant>
        <vt:lpwstr>_Toc327954972</vt:lpwstr>
      </vt:variant>
      <vt:variant>
        <vt:i4>2031672</vt:i4>
      </vt:variant>
      <vt:variant>
        <vt:i4>56</vt:i4>
      </vt:variant>
      <vt:variant>
        <vt:i4>0</vt:i4>
      </vt:variant>
      <vt:variant>
        <vt:i4>5</vt:i4>
      </vt:variant>
      <vt:variant>
        <vt:lpwstr/>
      </vt:variant>
      <vt:variant>
        <vt:lpwstr>_Toc327954971</vt:lpwstr>
      </vt:variant>
      <vt:variant>
        <vt:i4>2031672</vt:i4>
      </vt:variant>
      <vt:variant>
        <vt:i4>50</vt:i4>
      </vt:variant>
      <vt:variant>
        <vt:i4>0</vt:i4>
      </vt:variant>
      <vt:variant>
        <vt:i4>5</vt:i4>
      </vt:variant>
      <vt:variant>
        <vt:lpwstr/>
      </vt:variant>
      <vt:variant>
        <vt:lpwstr>_Toc327954970</vt:lpwstr>
      </vt:variant>
      <vt:variant>
        <vt:i4>1966136</vt:i4>
      </vt:variant>
      <vt:variant>
        <vt:i4>44</vt:i4>
      </vt:variant>
      <vt:variant>
        <vt:i4>0</vt:i4>
      </vt:variant>
      <vt:variant>
        <vt:i4>5</vt:i4>
      </vt:variant>
      <vt:variant>
        <vt:lpwstr/>
      </vt:variant>
      <vt:variant>
        <vt:lpwstr>_Toc327954969</vt:lpwstr>
      </vt:variant>
      <vt:variant>
        <vt:i4>1966136</vt:i4>
      </vt:variant>
      <vt:variant>
        <vt:i4>38</vt:i4>
      </vt:variant>
      <vt:variant>
        <vt:i4>0</vt:i4>
      </vt:variant>
      <vt:variant>
        <vt:i4>5</vt:i4>
      </vt:variant>
      <vt:variant>
        <vt:lpwstr/>
      </vt:variant>
      <vt:variant>
        <vt:lpwstr>_Toc327954968</vt:lpwstr>
      </vt:variant>
      <vt:variant>
        <vt:i4>1966136</vt:i4>
      </vt:variant>
      <vt:variant>
        <vt:i4>32</vt:i4>
      </vt:variant>
      <vt:variant>
        <vt:i4>0</vt:i4>
      </vt:variant>
      <vt:variant>
        <vt:i4>5</vt:i4>
      </vt:variant>
      <vt:variant>
        <vt:lpwstr/>
      </vt:variant>
      <vt:variant>
        <vt:lpwstr>_Toc327954967</vt:lpwstr>
      </vt:variant>
      <vt:variant>
        <vt:i4>1966136</vt:i4>
      </vt:variant>
      <vt:variant>
        <vt:i4>26</vt:i4>
      </vt:variant>
      <vt:variant>
        <vt:i4>0</vt:i4>
      </vt:variant>
      <vt:variant>
        <vt:i4>5</vt:i4>
      </vt:variant>
      <vt:variant>
        <vt:lpwstr/>
      </vt:variant>
      <vt:variant>
        <vt:lpwstr>_Toc327954966</vt:lpwstr>
      </vt:variant>
      <vt:variant>
        <vt:i4>1966136</vt:i4>
      </vt:variant>
      <vt:variant>
        <vt:i4>20</vt:i4>
      </vt:variant>
      <vt:variant>
        <vt:i4>0</vt:i4>
      </vt:variant>
      <vt:variant>
        <vt:i4>5</vt:i4>
      </vt:variant>
      <vt:variant>
        <vt:lpwstr/>
      </vt:variant>
      <vt:variant>
        <vt:lpwstr>_Toc327954965</vt:lpwstr>
      </vt:variant>
      <vt:variant>
        <vt:i4>1966136</vt:i4>
      </vt:variant>
      <vt:variant>
        <vt:i4>14</vt:i4>
      </vt:variant>
      <vt:variant>
        <vt:i4>0</vt:i4>
      </vt:variant>
      <vt:variant>
        <vt:i4>5</vt:i4>
      </vt:variant>
      <vt:variant>
        <vt:lpwstr/>
      </vt:variant>
      <vt:variant>
        <vt:lpwstr>_Toc327954964</vt:lpwstr>
      </vt:variant>
      <vt:variant>
        <vt:i4>1966136</vt:i4>
      </vt:variant>
      <vt:variant>
        <vt:i4>8</vt:i4>
      </vt:variant>
      <vt:variant>
        <vt:i4>0</vt:i4>
      </vt:variant>
      <vt:variant>
        <vt:i4>5</vt:i4>
      </vt:variant>
      <vt:variant>
        <vt:lpwstr/>
      </vt:variant>
      <vt:variant>
        <vt:lpwstr>_Toc327954963</vt:lpwstr>
      </vt:variant>
      <vt:variant>
        <vt:i4>1966136</vt:i4>
      </vt:variant>
      <vt:variant>
        <vt:i4>2</vt:i4>
      </vt:variant>
      <vt:variant>
        <vt:i4>0</vt:i4>
      </vt:variant>
      <vt:variant>
        <vt:i4>5</vt:i4>
      </vt:variant>
      <vt:variant>
        <vt:lpwstr/>
      </vt:variant>
      <vt:variant>
        <vt:lpwstr>_Toc327954962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Gert Olthuis</dc:creator>
  <cp:keywords/>
  <dc:description>Versie 22 augustus 2018</dc:description>
  <cp:lastModifiedBy>Gert Olthuis</cp:lastModifiedBy>
  <cp:revision>5</cp:revision>
  <cp:lastPrinted>2018-04-18T15:16:00Z</cp:lastPrinted>
  <dcterms:created xsi:type="dcterms:W3CDTF">2026-01-08T10:13:00Z</dcterms:created>
  <dcterms:modified xsi:type="dcterms:W3CDTF">2026-01-08T13:53:00Z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DMS_DOCId">
    <vt:lpwstr/>
  </property>
  <property fmtid="{D5CDD505-2E9C-101B-9397-08002B2CF9AE}" pid="4" name="ContentTypeId">
    <vt:lpwstr>0x010100AEDB94F538193942B56F0D0CE837A8BC</vt:lpwstr>
  </property>
  <property fmtid="{D5CDD505-2E9C-101B-9397-08002B2CF9AE}" pid="5" name="Order">
    <vt:r8>1006800</vt:r8>
  </property>
  <property fmtid="{D5CDD505-2E9C-101B-9397-08002B2CF9AE}" pid="6" name="MediaServiceImageTags">
    <vt:lpwstr/>
  </property>
</Properties>
</file>